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3A9" w:rsidRPr="00573AA7" w:rsidRDefault="00FB03A9" w:rsidP="00573AA7">
      <w:pPr>
        <w:pStyle w:val="Nagwek"/>
        <w:spacing w:line="276" w:lineRule="auto"/>
      </w:pPr>
    </w:p>
    <w:p w:rsidR="000E45E3" w:rsidRPr="00573AA7" w:rsidRDefault="000E45E3" w:rsidP="00573AA7">
      <w:pPr>
        <w:pStyle w:val="Style1"/>
        <w:widowControl/>
        <w:tabs>
          <w:tab w:val="left" w:pos="7785"/>
        </w:tabs>
        <w:spacing w:line="276" w:lineRule="auto"/>
        <w:jc w:val="left"/>
        <w:rPr>
          <w:rStyle w:val="FontStyle11"/>
          <w:sz w:val="24"/>
          <w:szCs w:val="24"/>
        </w:rPr>
      </w:pPr>
    </w:p>
    <w:p w:rsidR="000E45E3" w:rsidRPr="00573AA7" w:rsidRDefault="000E45E3" w:rsidP="00573AA7">
      <w:pPr>
        <w:pStyle w:val="Style1"/>
        <w:widowControl/>
        <w:spacing w:line="276" w:lineRule="auto"/>
        <w:rPr>
          <w:rStyle w:val="FontStyle11"/>
          <w:sz w:val="24"/>
          <w:szCs w:val="24"/>
        </w:rPr>
      </w:pPr>
      <w:r w:rsidRPr="00573AA7">
        <w:rPr>
          <w:rStyle w:val="FontStyle11"/>
          <w:sz w:val="24"/>
          <w:szCs w:val="24"/>
        </w:rPr>
        <w:t xml:space="preserve">ZASADY I TRYB PRZYSTĄPIENIA DO REALIZACJI </w:t>
      </w:r>
      <w:r w:rsidR="0067100A" w:rsidRPr="00573AA7">
        <w:rPr>
          <w:rStyle w:val="FontStyle11"/>
          <w:sz w:val="24"/>
          <w:szCs w:val="24"/>
        </w:rPr>
        <w:t xml:space="preserve">PROJEKTU </w:t>
      </w:r>
    </w:p>
    <w:p w:rsidR="00A159EA" w:rsidRPr="00573AA7" w:rsidRDefault="00FB03A9" w:rsidP="00573AA7">
      <w:pPr>
        <w:pStyle w:val="Style1"/>
        <w:widowControl/>
        <w:tabs>
          <w:tab w:val="center" w:pos="4476"/>
          <w:tab w:val="right" w:pos="8953"/>
        </w:tabs>
        <w:spacing w:line="276" w:lineRule="auto"/>
        <w:jc w:val="left"/>
        <w:rPr>
          <w:rStyle w:val="FontStyle11"/>
          <w:sz w:val="24"/>
          <w:szCs w:val="24"/>
        </w:rPr>
      </w:pPr>
      <w:r w:rsidRPr="00573AA7">
        <w:rPr>
          <w:rStyle w:val="FontStyle11"/>
          <w:sz w:val="24"/>
          <w:szCs w:val="24"/>
        </w:rPr>
        <w:tab/>
      </w:r>
      <w:r w:rsidR="0067100A" w:rsidRPr="00573AA7">
        <w:rPr>
          <w:rStyle w:val="FontStyle11"/>
          <w:sz w:val="24"/>
          <w:szCs w:val="24"/>
        </w:rPr>
        <w:t>„</w:t>
      </w:r>
      <w:r w:rsidR="00A159EA" w:rsidRPr="00573AA7">
        <w:rPr>
          <w:rStyle w:val="FontStyle11"/>
          <w:sz w:val="24"/>
          <w:szCs w:val="24"/>
        </w:rPr>
        <w:t xml:space="preserve">Odnawialne źródła energii oraz instalacje solarne na terenie </w:t>
      </w:r>
      <w:r w:rsidRPr="00573AA7">
        <w:rPr>
          <w:rStyle w:val="FontStyle11"/>
          <w:sz w:val="24"/>
          <w:szCs w:val="24"/>
        </w:rPr>
        <w:tab/>
      </w:r>
    </w:p>
    <w:p w:rsidR="00A159EA" w:rsidRPr="00573AA7" w:rsidRDefault="00A159EA" w:rsidP="00573AA7">
      <w:pPr>
        <w:pStyle w:val="Style1"/>
        <w:widowControl/>
        <w:spacing w:line="276" w:lineRule="auto"/>
        <w:rPr>
          <w:rStyle w:val="FontStyle11"/>
          <w:sz w:val="24"/>
          <w:szCs w:val="24"/>
        </w:rPr>
      </w:pPr>
      <w:r w:rsidRPr="00573AA7">
        <w:rPr>
          <w:rStyle w:val="FontStyle11"/>
          <w:sz w:val="24"/>
          <w:szCs w:val="24"/>
        </w:rPr>
        <w:t xml:space="preserve">Gminy Miasta Redy </w:t>
      </w:r>
      <w:bookmarkStart w:id="0" w:name="_Hlk524574203"/>
      <w:r w:rsidRPr="00573AA7">
        <w:rPr>
          <w:rStyle w:val="FontStyle11"/>
          <w:sz w:val="24"/>
          <w:szCs w:val="24"/>
        </w:rPr>
        <w:t xml:space="preserve">i Miasta Puck oraz Gminy Luzino, Linia, </w:t>
      </w:r>
    </w:p>
    <w:p w:rsidR="0067100A" w:rsidRPr="00573AA7" w:rsidRDefault="00A159EA" w:rsidP="00573AA7">
      <w:pPr>
        <w:pStyle w:val="Style1"/>
        <w:widowControl/>
        <w:spacing w:line="276" w:lineRule="auto"/>
        <w:rPr>
          <w:rStyle w:val="FontStyle11"/>
          <w:sz w:val="24"/>
          <w:szCs w:val="24"/>
        </w:rPr>
      </w:pPr>
      <w:r w:rsidRPr="00573AA7">
        <w:rPr>
          <w:rStyle w:val="FontStyle11"/>
          <w:sz w:val="24"/>
          <w:szCs w:val="24"/>
        </w:rPr>
        <w:t>Łęczyce i Gniewino</w:t>
      </w:r>
      <w:bookmarkEnd w:id="0"/>
      <w:r w:rsidR="0067100A" w:rsidRPr="00573AA7">
        <w:rPr>
          <w:rStyle w:val="FontStyle11"/>
          <w:sz w:val="24"/>
          <w:szCs w:val="24"/>
        </w:rPr>
        <w:t>”</w:t>
      </w:r>
      <w:r w:rsidR="00D6603C" w:rsidRPr="00573AA7">
        <w:rPr>
          <w:rStyle w:val="FontStyle11"/>
          <w:sz w:val="24"/>
          <w:szCs w:val="24"/>
        </w:rPr>
        <w:t xml:space="preserve"> </w:t>
      </w:r>
      <w:r w:rsidR="006D55FA" w:rsidRPr="00573AA7">
        <w:rPr>
          <w:rStyle w:val="FontStyle11"/>
          <w:sz w:val="24"/>
          <w:szCs w:val="24"/>
        </w:rPr>
        <w:t xml:space="preserve">– </w:t>
      </w:r>
      <w:r w:rsidR="005F1A84" w:rsidRPr="00573AA7">
        <w:rPr>
          <w:rStyle w:val="FontStyle11"/>
          <w:sz w:val="24"/>
          <w:szCs w:val="24"/>
        </w:rPr>
        <w:t xml:space="preserve"> w ramach dodatkowego naboru Uczestników z dnia 17.09.2019</w:t>
      </w:r>
      <w:r w:rsidR="001E5824" w:rsidRPr="00573AA7">
        <w:rPr>
          <w:rStyle w:val="FontStyle11"/>
          <w:sz w:val="24"/>
          <w:szCs w:val="24"/>
        </w:rPr>
        <w:t xml:space="preserve"> roku</w:t>
      </w:r>
      <w:r w:rsidR="005F1A84" w:rsidRPr="00573AA7">
        <w:rPr>
          <w:rStyle w:val="FontStyle11"/>
          <w:sz w:val="24"/>
          <w:szCs w:val="24"/>
        </w:rPr>
        <w:t>.</w:t>
      </w:r>
    </w:p>
    <w:p w:rsidR="000E45E3" w:rsidRPr="00573AA7" w:rsidRDefault="000E45E3" w:rsidP="00573AA7">
      <w:pPr>
        <w:pStyle w:val="Style4"/>
        <w:widowControl/>
        <w:spacing w:line="276" w:lineRule="auto"/>
        <w:ind w:left="245"/>
      </w:pPr>
    </w:p>
    <w:p w:rsidR="000E45E3" w:rsidRPr="00573AA7" w:rsidRDefault="000E45E3" w:rsidP="00573AA7">
      <w:pPr>
        <w:pStyle w:val="Style4"/>
        <w:widowControl/>
        <w:tabs>
          <w:tab w:val="left" w:pos="284"/>
        </w:tabs>
        <w:spacing w:line="276" w:lineRule="auto"/>
        <w:rPr>
          <w:rStyle w:val="FontStyle11"/>
          <w:sz w:val="24"/>
          <w:szCs w:val="24"/>
        </w:rPr>
      </w:pPr>
      <w:r w:rsidRPr="00573AA7">
        <w:rPr>
          <w:rStyle w:val="FontStyle12"/>
          <w:b/>
          <w:sz w:val="24"/>
          <w:szCs w:val="24"/>
        </w:rPr>
        <w:t>1.</w:t>
      </w:r>
      <w:r w:rsidRPr="00573AA7">
        <w:rPr>
          <w:rStyle w:val="FontStyle12"/>
          <w:sz w:val="24"/>
          <w:szCs w:val="24"/>
        </w:rPr>
        <w:tab/>
      </w:r>
      <w:r w:rsidRPr="00573AA7">
        <w:rPr>
          <w:rStyle w:val="FontStyle11"/>
          <w:sz w:val="24"/>
          <w:szCs w:val="24"/>
        </w:rPr>
        <w:t>WARUNKI PRZYSTĄPIENIA DO PROGRAMU:</w:t>
      </w:r>
    </w:p>
    <w:p w:rsidR="00A159EA" w:rsidRPr="00573AA7" w:rsidRDefault="000E45E3" w:rsidP="00573AA7">
      <w:pPr>
        <w:pStyle w:val="Style3"/>
        <w:widowControl/>
        <w:numPr>
          <w:ilvl w:val="0"/>
          <w:numId w:val="12"/>
        </w:numPr>
        <w:spacing w:line="276" w:lineRule="auto"/>
        <w:rPr>
          <w:rStyle w:val="FontStyle12"/>
          <w:sz w:val="24"/>
          <w:szCs w:val="24"/>
        </w:rPr>
      </w:pPr>
      <w:r w:rsidRPr="00573AA7">
        <w:rPr>
          <w:rStyle w:val="FontStyle12"/>
          <w:sz w:val="24"/>
          <w:szCs w:val="24"/>
        </w:rPr>
        <w:t xml:space="preserve">Podmiotem uprawnionym do złożenia wniosku wraz z niezbędnymi załącznikami jest osoba fizyczna </w:t>
      </w:r>
      <w:r w:rsidR="0067100A" w:rsidRPr="00573AA7">
        <w:rPr>
          <w:rStyle w:val="FontStyle12"/>
          <w:sz w:val="24"/>
          <w:szCs w:val="24"/>
        </w:rPr>
        <w:t>zamieszkująca</w:t>
      </w:r>
      <w:r w:rsidRPr="00573AA7">
        <w:rPr>
          <w:rStyle w:val="FontStyle12"/>
          <w:sz w:val="24"/>
          <w:szCs w:val="24"/>
        </w:rPr>
        <w:t xml:space="preserve"> oraz posiadająca nieruchomość na terenie </w:t>
      </w:r>
      <w:r w:rsidR="0067100A" w:rsidRPr="00573AA7">
        <w:rPr>
          <w:rStyle w:val="FontStyle12"/>
          <w:sz w:val="24"/>
          <w:szCs w:val="24"/>
        </w:rPr>
        <w:t>Gminy Miasto Reda</w:t>
      </w:r>
      <w:r w:rsidR="00A159EA" w:rsidRPr="00573AA7">
        <w:rPr>
          <w:rStyle w:val="FontStyle12"/>
          <w:sz w:val="24"/>
          <w:szCs w:val="24"/>
        </w:rPr>
        <w:t xml:space="preserve">, Miasta Puck, Gminy Luzino, Linia, Łęczyce i Gniewino </w:t>
      </w:r>
      <w:r w:rsidR="0067100A" w:rsidRPr="00573AA7">
        <w:rPr>
          <w:rStyle w:val="FontStyle12"/>
          <w:sz w:val="24"/>
          <w:szCs w:val="24"/>
        </w:rPr>
        <w:t xml:space="preserve">(dalej zwane Gminami Partnerskimi) </w:t>
      </w:r>
      <w:r w:rsidRPr="00573AA7">
        <w:rPr>
          <w:rStyle w:val="FontStyle12"/>
          <w:sz w:val="24"/>
          <w:szCs w:val="24"/>
        </w:rPr>
        <w:t>, województwo pomorskie (przez nieruchomość należy rozumieć: budynek mieszkalny, budynek gospodarczy, budynek wielorodzinny)</w:t>
      </w:r>
      <w:r w:rsidR="0067100A" w:rsidRPr="00573AA7">
        <w:rPr>
          <w:rStyle w:val="FontStyle12"/>
          <w:sz w:val="24"/>
          <w:szCs w:val="24"/>
        </w:rPr>
        <w:t>, będąca jednocześnie</w:t>
      </w:r>
      <w:r w:rsidR="00A159EA" w:rsidRPr="00573AA7">
        <w:rPr>
          <w:rStyle w:val="FontStyle12"/>
          <w:sz w:val="24"/>
          <w:szCs w:val="24"/>
        </w:rPr>
        <w:t>:</w:t>
      </w:r>
    </w:p>
    <w:p w:rsidR="00573AA7" w:rsidRDefault="0067100A" w:rsidP="00573AA7">
      <w:pPr>
        <w:pStyle w:val="Style3"/>
        <w:widowControl/>
        <w:numPr>
          <w:ilvl w:val="0"/>
          <w:numId w:val="13"/>
        </w:numPr>
        <w:spacing w:line="276" w:lineRule="auto"/>
      </w:pPr>
      <w:r w:rsidRPr="00573AA7">
        <w:rPr>
          <w:rStyle w:val="FontStyle12"/>
          <w:sz w:val="24"/>
          <w:szCs w:val="24"/>
        </w:rPr>
        <w:t xml:space="preserve">członkiem Stowarzyszenia </w:t>
      </w:r>
      <w:r w:rsidR="007C7B42" w:rsidRPr="00573AA7">
        <w:rPr>
          <w:rStyle w:val="FontStyle12"/>
          <w:sz w:val="24"/>
          <w:szCs w:val="24"/>
        </w:rPr>
        <w:t>K</w:t>
      </w:r>
      <w:r w:rsidR="007C7B42" w:rsidRPr="00573AA7">
        <w:t xml:space="preserve">aszubskie Towarzystwo Sportowo </w:t>
      </w:r>
      <w:r w:rsidR="00573AA7" w:rsidRPr="00573AA7">
        <w:t>–</w:t>
      </w:r>
      <w:r w:rsidR="007C7B42" w:rsidRPr="00573AA7">
        <w:t xml:space="preserve"> Kulturalne (zwane dalej </w:t>
      </w:r>
      <w:proofErr w:type="spellStart"/>
      <w:r w:rsidR="007C7B42" w:rsidRPr="00573AA7">
        <w:t>KTSK</w:t>
      </w:r>
      <w:proofErr w:type="spellEnd"/>
      <w:r w:rsidR="007C7B42" w:rsidRPr="00573AA7">
        <w:t>) z siedzibą w Luzinie, Mickiewicza 22</w:t>
      </w:r>
      <w:r w:rsidR="00A159EA" w:rsidRPr="00573AA7">
        <w:t xml:space="preserve"> – </w:t>
      </w:r>
      <w:r w:rsidR="00443F69" w:rsidRPr="00573AA7">
        <w:t xml:space="preserve">w przypadku składania wniosku o realizację i przyznanie dofinansowania na instalacje fotowoltaiczne i pompy ciepła; </w:t>
      </w:r>
    </w:p>
    <w:p w:rsidR="00573AA7" w:rsidRDefault="00A159EA" w:rsidP="00573AA7">
      <w:pPr>
        <w:pStyle w:val="Style3"/>
        <w:widowControl/>
        <w:spacing w:line="276" w:lineRule="auto"/>
        <w:ind w:left="1004"/>
      </w:pPr>
      <w:r w:rsidRPr="00573AA7">
        <w:t>lub</w:t>
      </w:r>
    </w:p>
    <w:p w:rsidR="00A159EA" w:rsidRPr="00573AA7" w:rsidRDefault="00A159EA" w:rsidP="00573AA7">
      <w:pPr>
        <w:pStyle w:val="Style3"/>
        <w:widowControl/>
        <w:numPr>
          <w:ilvl w:val="0"/>
          <w:numId w:val="13"/>
        </w:numPr>
        <w:spacing w:line="276" w:lineRule="auto"/>
      </w:pPr>
      <w:r w:rsidRPr="00573AA7">
        <w:rPr>
          <w:rStyle w:val="FontStyle12"/>
          <w:sz w:val="24"/>
          <w:szCs w:val="24"/>
        </w:rPr>
        <w:t xml:space="preserve">członkiem Stowarzyszenia Grupy Rozwoju Lokalnego „Pradolina Łeby” (dalej GRL), z siedzibą w Gniewinie, ul. Szkolna 3 </w:t>
      </w:r>
      <w:r w:rsidRPr="00573AA7">
        <w:t xml:space="preserve">– </w:t>
      </w:r>
      <w:r w:rsidR="00443F69" w:rsidRPr="00573AA7">
        <w:t>w przypadku składania wniosku o realizację i przyznanie dofinansowania na instalacje solarne</w:t>
      </w:r>
      <w:r w:rsidR="00941289" w:rsidRPr="00573AA7">
        <w:t>.</w:t>
      </w:r>
      <w:r w:rsidR="00443F69" w:rsidRPr="00573AA7">
        <w:t xml:space="preserve"> </w:t>
      </w:r>
    </w:p>
    <w:p w:rsidR="000E45E3" w:rsidRPr="00573AA7" w:rsidRDefault="00506D97" w:rsidP="00573AA7">
      <w:pPr>
        <w:pStyle w:val="Style3"/>
        <w:widowControl/>
        <w:numPr>
          <w:ilvl w:val="0"/>
          <w:numId w:val="12"/>
        </w:numPr>
        <w:spacing w:line="276" w:lineRule="auto"/>
      </w:pPr>
      <w:r w:rsidRPr="00573AA7">
        <w:rPr>
          <w:rStyle w:val="FontStyle12"/>
          <w:sz w:val="24"/>
          <w:szCs w:val="24"/>
        </w:rPr>
        <w:t>Do realizacji dopuszcza się jedynie nieruchomości istniejące w chwili składania wniosku i funkcjonujące tj</w:t>
      </w:r>
      <w:r w:rsidR="00112A65" w:rsidRPr="00573AA7">
        <w:rPr>
          <w:rStyle w:val="FontStyle12"/>
          <w:sz w:val="24"/>
          <w:szCs w:val="24"/>
        </w:rPr>
        <w:t>. zasilane z sieci energetycznej  (dotyczy instalacji fotowoltaicznej) lub opalane węglem lub koksem (dotyczy pomp ciepła).</w:t>
      </w:r>
    </w:p>
    <w:p w:rsidR="000E45E3" w:rsidRPr="00573AA7" w:rsidRDefault="000E45E3" w:rsidP="00573AA7">
      <w:pPr>
        <w:pStyle w:val="Style4"/>
        <w:widowControl/>
        <w:tabs>
          <w:tab w:val="left" w:pos="284"/>
        </w:tabs>
        <w:spacing w:line="276" w:lineRule="auto"/>
        <w:rPr>
          <w:rStyle w:val="FontStyle11"/>
          <w:sz w:val="24"/>
          <w:szCs w:val="24"/>
        </w:rPr>
      </w:pPr>
      <w:r w:rsidRPr="00573AA7">
        <w:rPr>
          <w:rStyle w:val="FontStyle11"/>
          <w:sz w:val="24"/>
          <w:szCs w:val="24"/>
        </w:rPr>
        <w:t>2.</w:t>
      </w:r>
      <w:r w:rsidRPr="00573AA7">
        <w:rPr>
          <w:rStyle w:val="FontStyle11"/>
          <w:b w:val="0"/>
          <w:bCs w:val="0"/>
          <w:sz w:val="24"/>
          <w:szCs w:val="24"/>
        </w:rPr>
        <w:tab/>
      </w:r>
      <w:r w:rsidRPr="00573AA7">
        <w:rPr>
          <w:rStyle w:val="FontStyle11"/>
          <w:sz w:val="24"/>
          <w:szCs w:val="24"/>
        </w:rPr>
        <w:t>OBOWIĄZKOWE ZAŁĄCZNIKI DO WNIOSKU:</w:t>
      </w:r>
    </w:p>
    <w:p w:rsidR="00573AA7" w:rsidRDefault="000E45E3" w:rsidP="00573AA7">
      <w:pPr>
        <w:pStyle w:val="Style2"/>
        <w:widowControl/>
        <w:numPr>
          <w:ilvl w:val="0"/>
          <w:numId w:val="14"/>
        </w:numPr>
        <w:tabs>
          <w:tab w:val="left" w:pos="802"/>
        </w:tabs>
        <w:spacing w:line="276" w:lineRule="auto"/>
        <w:jc w:val="left"/>
        <w:rPr>
          <w:rStyle w:val="FontStyle12"/>
          <w:sz w:val="24"/>
          <w:szCs w:val="24"/>
        </w:rPr>
      </w:pPr>
      <w:r w:rsidRPr="00573AA7">
        <w:rPr>
          <w:rStyle w:val="FontStyle12"/>
          <w:sz w:val="24"/>
          <w:szCs w:val="24"/>
        </w:rPr>
        <w:t xml:space="preserve">prawidłowo wypełniona ankieta </w:t>
      </w:r>
      <w:r w:rsidR="00573AA7">
        <w:rPr>
          <w:rStyle w:val="FontStyle12"/>
          <w:sz w:val="24"/>
          <w:szCs w:val="24"/>
        </w:rPr>
        <w:t>–</w:t>
      </w:r>
      <w:r w:rsidRPr="00573AA7">
        <w:rPr>
          <w:rStyle w:val="FontStyle12"/>
          <w:sz w:val="24"/>
          <w:szCs w:val="24"/>
        </w:rPr>
        <w:t xml:space="preserve"> </w:t>
      </w:r>
      <w:r w:rsidRPr="00573AA7">
        <w:rPr>
          <w:rStyle w:val="FontStyle13"/>
          <w:sz w:val="24"/>
          <w:szCs w:val="24"/>
        </w:rPr>
        <w:t>załącznik nr 1</w:t>
      </w:r>
      <w:r w:rsidR="00573AA7">
        <w:rPr>
          <w:rStyle w:val="FontStyle12"/>
          <w:sz w:val="24"/>
          <w:szCs w:val="24"/>
        </w:rPr>
        <w:t>,</w:t>
      </w:r>
    </w:p>
    <w:p w:rsidR="00573AA7" w:rsidRDefault="000E45E3" w:rsidP="00573AA7">
      <w:pPr>
        <w:pStyle w:val="Style2"/>
        <w:widowControl/>
        <w:numPr>
          <w:ilvl w:val="0"/>
          <w:numId w:val="14"/>
        </w:numPr>
        <w:tabs>
          <w:tab w:val="left" w:pos="802"/>
        </w:tabs>
        <w:spacing w:line="276" w:lineRule="auto"/>
        <w:jc w:val="left"/>
        <w:rPr>
          <w:rStyle w:val="FontStyle12"/>
          <w:sz w:val="24"/>
          <w:szCs w:val="24"/>
        </w:rPr>
      </w:pPr>
      <w:r w:rsidRPr="00573AA7">
        <w:rPr>
          <w:rStyle w:val="FontStyle12"/>
          <w:sz w:val="24"/>
          <w:szCs w:val="24"/>
        </w:rPr>
        <w:t xml:space="preserve">deklaracja udziału w projekcie - </w:t>
      </w:r>
      <w:r w:rsidRPr="00573AA7">
        <w:rPr>
          <w:rStyle w:val="FontStyle13"/>
          <w:sz w:val="24"/>
          <w:szCs w:val="24"/>
        </w:rPr>
        <w:t>załącznik nr 2</w:t>
      </w:r>
      <w:r w:rsidR="00573AA7">
        <w:rPr>
          <w:rStyle w:val="FontStyle12"/>
          <w:sz w:val="24"/>
          <w:szCs w:val="24"/>
        </w:rPr>
        <w:t>,</w:t>
      </w:r>
    </w:p>
    <w:p w:rsidR="00573AA7" w:rsidRDefault="000E45E3" w:rsidP="00573AA7">
      <w:pPr>
        <w:pStyle w:val="Style2"/>
        <w:widowControl/>
        <w:numPr>
          <w:ilvl w:val="0"/>
          <w:numId w:val="14"/>
        </w:numPr>
        <w:tabs>
          <w:tab w:val="left" w:pos="802"/>
        </w:tabs>
        <w:spacing w:line="276" w:lineRule="auto"/>
        <w:rPr>
          <w:rStyle w:val="FontStyle12"/>
          <w:sz w:val="24"/>
          <w:szCs w:val="24"/>
        </w:rPr>
      </w:pPr>
      <w:r w:rsidRPr="00573AA7">
        <w:rPr>
          <w:rStyle w:val="FontStyle12"/>
          <w:sz w:val="24"/>
          <w:szCs w:val="24"/>
        </w:rPr>
        <w:t xml:space="preserve">zgoda na realizację operacji przez Wykonawcę wybranego w drodze przetargu wraz z prawem i możliwością do przeprowadzenia wizji lokalnych </w:t>
      </w:r>
      <w:r w:rsidR="00D6603C" w:rsidRPr="00573AA7">
        <w:rPr>
          <w:rStyle w:val="FontStyle12"/>
          <w:sz w:val="24"/>
          <w:szCs w:val="24"/>
        </w:rPr>
        <w:t xml:space="preserve">nieruchomości </w:t>
      </w:r>
      <w:r w:rsidR="001866CA" w:rsidRPr="00573AA7">
        <w:rPr>
          <w:rStyle w:val="FontStyle12"/>
          <w:sz w:val="24"/>
          <w:szCs w:val="24"/>
        </w:rPr>
        <w:t>i budynk</w:t>
      </w:r>
      <w:r w:rsidR="002F6A5E" w:rsidRPr="00573AA7">
        <w:rPr>
          <w:rStyle w:val="FontStyle12"/>
          <w:sz w:val="24"/>
          <w:szCs w:val="24"/>
        </w:rPr>
        <w:t xml:space="preserve">ów, </w:t>
      </w:r>
      <w:r w:rsidRPr="00573AA7">
        <w:rPr>
          <w:rStyle w:val="FontStyle12"/>
          <w:sz w:val="24"/>
          <w:szCs w:val="24"/>
        </w:rPr>
        <w:t xml:space="preserve">zgoda na to, że zamontowana instalacja po wykonaniu będzie własnością </w:t>
      </w:r>
      <w:r w:rsidR="00112A65" w:rsidRPr="00573AA7">
        <w:rPr>
          <w:rStyle w:val="FontStyle12"/>
          <w:sz w:val="24"/>
          <w:szCs w:val="24"/>
        </w:rPr>
        <w:t xml:space="preserve">Stowarzyszenia </w:t>
      </w:r>
      <w:r w:rsidR="00CD5C71" w:rsidRPr="00573AA7">
        <w:rPr>
          <w:rStyle w:val="FontStyle12"/>
          <w:sz w:val="24"/>
          <w:szCs w:val="24"/>
        </w:rPr>
        <w:t>Partnerskiego</w:t>
      </w:r>
      <w:r w:rsidR="00D6603C" w:rsidRPr="00573AA7">
        <w:rPr>
          <w:rStyle w:val="FontStyle12"/>
          <w:sz w:val="24"/>
          <w:szCs w:val="24"/>
        </w:rPr>
        <w:t xml:space="preserve">, </w:t>
      </w:r>
      <w:r w:rsidR="00CD5C71" w:rsidRPr="00573AA7">
        <w:rPr>
          <w:rStyle w:val="FontStyle12"/>
          <w:sz w:val="24"/>
          <w:szCs w:val="24"/>
        </w:rPr>
        <w:t>którego członkiem jest wnioskodawca</w:t>
      </w:r>
      <w:r w:rsidRPr="00573AA7">
        <w:rPr>
          <w:rStyle w:val="FontStyle12"/>
          <w:sz w:val="24"/>
          <w:szCs w:val="24"/>
        </w:rPr>
        <w:t xml:space="preserve"> przez okres 5 lat </w:t>
      </w:r>
      <w:r w:rsidR="00D6603C" w:rsidRPr="00573AA7">
        <w:rPr>
          <w:rStyle w:val="FontStyle12"/>
          <w:sz w:val="24"/>
          <w:szCs w:val="24"/>
        </w:rPr>
        <w:t xml:space="preserve">od dokonania płatności końcowej na rzecz Lidera Projektu </w:t>
      </w:r>
      <w:r w:rsidRPr="00573AA7">
        <w:rPr>
          <w:rStyle w:val="FontStyle12"/>
          <w:sz w:val="24"/>
          <w:szCs w:val="24"/>
        </w:rPr>
        <w:t>i zostanie ona użyczona właścicielowi/om posesji</w:t>
      </w:r>
      <w:r w:rsidR="002F6A5E" w:rsidRPr="00573AA7">
        <w:rPr>
          <w:rStyle w:val="FontStyle12"/>
          <w:sz w:val="24"/>
          <w:szCs w:val="24"/>
        </w:rPr>
        <w:t xml:space="preserve"> oraz zobowiązanie do ubezpieczenia instalacji przez wnioskodawcę.</w:t>
      </w:r>
      <w:r w:rsidRPr="00573AA7">
        <w:rPr>
          <w:rStyle w:val="FontStyle12"/>
          <w:sz w:val="24"/>
          <w:szCs w:val="24"/>
        </w:rPr>
        <w:t xml:space="preserve"> Jeżeli operacja realizowana będzie na nieruchomości będącej </w:t>
      </w:r>
      <w:r w:rsidRPr="00573AA7">
        <w:rPr>
          <w:rStyle w:val="FontStyle12"/>
          <w:sz w:val="24"/>
          <w:szCs w:val="24"/>
        </w:rPr>
        <w:lastRenderedPageBreak/>
        <w:t xml:space="preserve">przedmiotem współwłaścicieli, oświadczenie takie składają wszyscy </w:t>
      </w:r>
      <w:r w:rsidR="00FB6135" w:rsidRPr="00573AA7">
        <w:rPr>
          <w:rStyle w:val="FontStyle12"/>
          <w:sz w:val="24"/>
          <w:szCs w:val="24"/>
        </w:rPr>
        <w:t>współwłaściciele</w:t>
      </w:r>
      <w:r w:rsidRPr="00573AA7">
        <w:rPr>
          <w:rStyle w:val="FontStyle12"/>
          <w:sz w:val="24"/>
          <w:szCs w:val="24"/>
        </w:rPr>
        <w:t xml:space="preserve"> nieruchomości </w:t>
      </w:r>
      <w:r w:rsidR="00573AA7">
        <w:rPr>
          <w:rStyle w:val="FontStyle12"/>
          <w:sz w:val="24"/>
          <w:szCs w:val="24"/>
        </w:rPr>
        <w:t>–</w:t>
      </w:r>
      <w:r w:rsidRPr="00573AA7">
        <w:rPr>
          <w:rStyle w:val="FontStyle12"/>
          <w:sz w:val="24"/>
          <w:szCs w:val="24"/>
        </w:rPr>
        <w:t xml:space="preserve"> </w:t>
      </w:r>
      <w:r w:rsidRPr="00573AA7">
        <w:rPr>
          <w:rStyle w:val="FontStyle13"/>
          <w:sz w:val="24"/>
          <w:szCs w:val="24"/>
        </w:rPr>
        <w:t>załącznik nr 3</w:t>
      </w:r>
      <w:r w:rsidR="00573AA7">
        <w:rPr>
          <w:rStyle w:val="FontStyle12"/>
          <w:sz w:val="24"/>
          <w:szCs w:val="24"/>
        </w:rPr>
        <w:t>,</w:t>
      </w:r>
    </w:p>
    <w:p w:rsidR="00573AA7" w:rsidRDefault="000E45E3" w:rsidP="00573AA7">
      <w:pPr>
        <w:pStyle w:val="Style2"/>
        <w:widowControl/>
        <w:numPr>
          <w:ilvl w:val="0"/>
          <w:numId w:val="14"/>
        </w:numPr>
        <w:tabs>
          <w:tab w:val="left" w:pos="802"/>
        </w:tabs>
        <w:spacing w:line="276" w:lineRule="auto"/>
        <w:rPr>
          <w:rStyle w:val="FontStyle12"/>
          <w:sz w:val="24"/>
          <w:szCs w:val="24"/>
        </w:rPr>
      </w:pPr>
      <w:r w:rsidRPr="00573AA7">
        <w:rPr>
          <w:rStyle w:val="FontStyle12"/>
          <w:sz w:val="24"/>
          <w:szCs w:val="24"/>
        </w:rPr>
        <w:t>oświadczenie właściciela lub współwłaściciela</w:t>
      </w:r>
      <w:r w:rsidR="001866CA" w:rsidRPr="00573AA7">
        <w:rPr>
          <w:rStyle w:val="FontStyle12"/>
          <w:sz w:val="24"/>
          <w:szCs w:val="24"/>
        </w:rPr>
        <w:t xml:space="preserve"> (zwanych dalej Wnioskodaw</w:t>
      </w:r>
      <w:r w:rsidR="00FB6135" w:rsidRPr="00573AA7">
        <w:rPr>
          <w:rStyle w:val="FontStyle12"/>
          <w:sz w:val="24"/>
          <w:szCs w:val="24"/>
        </w:rPr>
        <w:t>c</w:t>
      </w:r>
      <w:r w:rsidR="001866CA" w:rsidRPr="00573AA7">
        <w:rPr>
          <w:rStyle w:val="FontStyle12"/>
          <w:sz w:val="24"/>
          <w:szCs w:val="24"/>
        </w:rPr>
        <w:t>ą)</w:t>
      </w:r>
      <w:r w:rsidRPr="00573AA7">
        <w:rPr>
          <w:rStyle w:val="FontStyle12"/>
          <w:sz w:val="24"/>
          <w:szCs w:val="24"/>
        </w:rPr>
        <w:t xml:space="preserve"> nieruchomości </w:t>
      </w:r>
      <w:r w:rsidR="002B7628" w:rsidRPr="00573AA7">
        <w:rPr>
          <w:rStyle w:val="FontStyle12"/>
          <w:sz w:val="24"/>
          <w:szCs w:val="24"/>
        </w:rPr>
        <w:t>o</w:t>
      </w:r>
      <w:r w:rsidRPr="00573AA7">
        <w:rPr>
          <w:rStyle w:val="FontStyle12"/>
          <w:sz w:val="24"/>
          <w:szCs w:val="24"/>
        </w:rPr>
        <w:t xml:space="preserve"> realizację operacji (montaż instalacji) bezpośrednio związanej z nieruchomością – </w:t>
      </w:r>
      <w:r w:rsidRPr="00573AA7">
        <w:rPr>
          <w:rStyle w:val="FontStyle12"/>
          <w:i/>
          <w:sz w:val="24"/>
          <w:szCs w:val="24"/>
        </w:rPr>
        <w:t>załącznik nr 4</w:t>
      </w:r>
      <w:r w:rsidR="00573AA7">
        <w:rPr>
          <w:rStyle w:val="FontStyle12"/>
          <w:i/>
          <w:sz w:val="24"/>
          <w:szCs w:val="24"/>
        </w:rPr>
        <w:t>,</w:t>
      </w:r>
    </w:p>
    <w:p w:rsidR="00573AA7" w:rsidRDefault="005204ED" w:rsidP="00573AA7">
      <w:pPr>
        <w:pStyle w:val="Style2"/>
        <w:widowControl/>
        <w:numPr>
          <w:ilvl w:val="0"/>
          <w:numId w:val="14"/>
        </w:numPr>
        <w:tabs>
          <w:tab w:val="left" w:pos="802"/>
        </w:tabs>
        <w:spacing w:line="276" w:lineRule="auto"/>
        <w:rPr>
          <w:rStyle w:val="FontStyle12"/>
          <w:sz w:val="24"/>
          <w:szCs w:val="24"/>
        </w:rPr>
      </w:pPr>
      <w:r w:rsidRPr="00573AA7">
        <w:rPr>
          <w:rStyle w:val="FontStyle12"/>
          <w:sz w:val="24"/>
          <w:szCs w:val="24"/>
        </w:rPr>
        <w:t>klauzula informacyjna – załącznik nr 5</w:t>
      </w:r>
      <w:r w:rsidR="00573AA7">
        <w:rPr>
          <w:rStyle w:val="FontStyle12"/>
          <w:sz w:val="24"/>
          <w:szCs w:val="24"/>
        </w:rPr>
        <w:t>,</w:t>
      </w:r>
    </w:p>
    <w:p w:rsidR="00573AA7" w:rsidRDefault="00D6603C" w:rsidP="00573AA7">
      <w:pPr>
        <w:pStyle w:val="Style2"/>
        <w:widowControl/>
        <w:numPr>
          <w:ilvl w:val="0"/>
          <w:numId w:val="14"/>
        </w:numPr>
        <w:tabs>
          <w:tab w:val="left" w:pos="802"/>
        </w:tabs>
        <w:spacing w:line="276" w:lineRule="auto"/>
        <w:rPr>
          <w:rStyle w:val="FontStyle12"/>
          <w:sz w:val="24"/>
          <w:szCs w:val="24"/>
        </w:rPr>
      </w:pPr>
      <w:r w:rsidRPr="00573AA7">
        <w:rPr>
          <w:rStyle w:val="FontStyle12"/>
          <w:sz w:val="24"/>
          <w:szCs w:val="24"/>
        </w:rPr>
        <w:t xml:space="preserve">zaświadczenie Stowarzyszenia </w:t>
      </w:r>
      <w:r w:rsidR="008A5FE8" w:rsidRPr="00573AA7">
        <w:t xml:space="preserve">Kaszubskie Towarzystwo Sportowo </w:t>
      </w:r>
      <w:r w:rsidR="00573AA7">
        <w:t>–</w:t>
      </w:r>
      <w:r w:rsidR="008A5FE8" w:rsidRPr="00573AA7">
        <w:t xml:space="preserve"> Kulturalne </w:t>
      </w:r>
      <w:r w:rsidR="00CD5C71" w:rsidRPr="00573AA7">
        <w:t xml:space="preserve">lub </w:t>
      </w:r>
      <w:r w:rsidR="00CD5C71" w:rsidRPr="00573AA7">
        <w:rPr>
          <w:rStyle w:val="FontStyle12"/>
          <w:sz w:val="24"/>
          <w:szCs w:val="24"/>
        </w:rPr>
        <w:t xml:space="preserve">Stowarzyszenia Grupy Rozwoju Lokalnego „Pradolina Łeby” </w:t>
      </w:r>
      <w:r w:rsidRPr="00573AA7">
        <w:rPr>
          <w:rStyle w:val="FontStyle12"/>
          <w:sz w:val="24"/>
          <w:szCs w:val="24"/>
        </w:rPr>
        <w:t>o członkostwie oraz niezaleganiu w opłacaniu składek za rok 201</w:t>
      </w:r>
      <w:r w:rsidR="00682A79" w:rsidRPr="00573AA7">
        <w:rPr>
          <w:rStyle w:val="FontStyle12"/>
          <w:sz w:val="24"/>
          <w:szCs w:val="24"/>
        </w:rPr>
        <w:t>8</w:t>
      </w:r>
      <w:r w:rsidR="00AC1A98" w:rsidRPr="00573AA7">
        <w:rPr>
          <w:rStyle w:val="FontStyle12"/>
          <w:sz w:val="24"/>
          <w:szCs w:val="24"/>
        </w:rPr>
        <w:t>\2019</w:t>
      </w:r>
      <w:r w:rsidR="00573AA7">
        <w:rPr>
          <w:rStyle w:val="FontStyle12"/>
          <w:sz w:val="24"/>
          <w:szCs w:val="24"/>
        </w:rPr>
        <w:t>,</w:t>
      </w:r>
    </w:p>
    <w:p w:rsidR="00573AA7" w:rsidRDefault="00506D97" w:rsidP="00573AA7">
      <w:pPr>
        <w:pStyle w:val="Style2"/>
        <w:widowControl/>
        <w:numPr>
          <w:ilvl w:val="0"/>
          <w:numId w:val="14"/>
        </w:numPr>
        <w:tabs>
          <w:tab w:val="left" w:pos="802"/>
        </w:tabs>
        <w:spacing w:line="276" w:lineRule="auto"/>
        <w:rPr>
          <w:rStyle w:val="FontStyle30"/>
          <w:sz w:val="24"/>
          <w:szCs w:val="24"/>
        </w:rPr>
      </w:pPr>
      <w:r w:rsidRPr="00573AA7">
        <w:rPr>
          <w:rStyle w:val="FontStyle30"/>
          <w:sz w:val="24"/>
          <w:szCs w:val="24"/>
        </w:rPr>
        <w:t>kserokopia rachunków</w:t>
      </w:r>
      <w:r w:rsidR="002F6A5E" w:rsidRPr="00573AA7">
        <w:rPr>
          <w:rStyle w:val="FontStyle30"/>
          <w:sz w:val="24"/>
          <w:szCs w:val="24"/>
        </w:rPr>
        <w:t>/faktur</w:t>
      </w:r>
      <w:r w:rsidRPr="00573AA7">
        <w:rPr>
          <w:rStyle w:val="FontStyle30"/>
          <w:sz w:val="24"/>
          <w:szCs w:val="24"/>
        </w:rPr>
        <w:t xml:space="preserve"> lub rozliczenie zużycia energii z Zakładem Energetycznym za okres obejmujący </w:t>
      </w:r>
      <w:r w:rsidR="007A447A" w:rsidRPr="007A447A">
        <w:rPr>
          <w:rStyle w:val="FontStyle30"/>
          <w:b/>
          <w:sz w:val="24"/>
          <w:szCs w:val="24"/>
        </w:rPr>
        <w:t>wrzesień 2018 r. –</w:t>
      </w:r>
      <w:r w:rsidRPr="007A447A">
        <w:rPr>
          <w:rStyle w:val="FontStyle30"/>
          <w:b/>
          <w:sz w:val="24"/>
          <w:szCs w:val="24"/>
        </w:rPr>
        <w:t xml:space="preserve"> </w:t>
      </w:r>
      <w:r w:rsidR="00AC1A98" w:rsidRPr="007A447A">
        <w:rPr>
          <w:rStyle w:val="FontStyle30"/>
          <w:b/>
          <w:bCs/>
          <w:sz w:val="24"/>
          <w:szCs w:val="24"/>
        </w:rPr>
        <w:t>sierpień</w:t>
      </w:r>
      <w:r w:rsidR="006D34F9" w:rsidRPr="007A447A">
        <w:rPr>
          <w:rStyle w:val="FontStyle30"/>
          <w:b/>
          <w:bCs/>
          <w:sz w:val="24"/>
          <w:szCs w:val="24"/>
        </w:rPr>
        <w:t xml:space="preserve"> 201</w:t>
      </w:r>
      <w:r w:rsidR="00AC1A98" w:rsidRPr="007A447A">
        <w:rPr>
          <w:rStyle w:val="FontStyle30"/>
          <w:b/>
          <w:bCs/>
          <w:sz w:val="24"/>
          <w:szCs w:val="24"/>
        </w:rPr>
        <w:t>9</w:t>
      </w:r>
      <w:r w:rsidR="006D34F9" w:rsidRPr="007A447A">
        <w:rPr>
          <w:rStyle w:val="FontStyle30"/>
          <w:b/>
          <w:bCs/>
          <w:sz w:val="24"/>
          <w:szCs w:val="24"/>
        </w:rPr>
        <w:t xml:space="preserve"> r</w:t>
      </w:r>
      <w:r w:rsidR="006D34F9" w:rsidRPr="007A447A">
        <w:rPr>
          <w:rStyle w:val="FontStyle30"/>
          <w:b/>
          <w:sz w:val="24"/>
          <w:szCs w:val="24"/>
        </w:rPr>
        <w:t>.</w:t>
      </w:r>
      <w:r w:rsidR="00573AA7" w:rsidRPr="007A447A">
        <w:rPr>
          <w:rStyle w:val="FontStyle30"/>
          <w:sz w:val="24"/>
          <w:szCs w:val="24"/>
        </w:rPr>
        <w:t xml:space="preserve"> </w:t>
      </w:r>
      <w:r w:rsidRPr="007A447A">
        <w:rPr>
          <w:rStyle w:val="FontStyle30"/>
          <w:sz w:val="24"/>
          <w:szCs w:val="24"/>
        </w:rPr>
        <w:t>–</w:t>
      </w:r>
      <w:r w:rsidRPr="00573AA7">
        <w:rPr>
          <w:rStyle w:val="FontStyle30"/>
          <w:sz w:val="24"/>
          <w:szCs w:val="24"/>
        </w:rPr>
        <w:t xml:space="preserve"> w przypadku ubiegania się o dofinansowanie do instalacji fotowoltaicznych</w:t>
      </w:r>
      <w:r w:rsidR="00CD5C71" w:rsidRPr="00573AA7">
        <w:rPr>
          <w:rStyle w:val="FontStyle30"/>
          <w:sz w:val="24"/>
          <w:szCs w:val="24"/>
        </w:rPr>
        <w:t>,</w:t>
      </w:r>
    </w:p>
    <w:p w:rsidR="00573AA7" w:rsidRDefault="00506D97" w:rsidP="00573AA7">
      <w:pPr>
        <w:pStyle w:val="Style2"/>
        <w:widowControl/>
        <w:numPr>
          <w:ilvl w:val="0"/>
          <w:numId w:val="14"/>
        </w:numPr>
        <w:tabs>
          <w:tab w:val="left" w:pos="802"/>
        </w:tabs>
        <w:spacing w:line="276" w:lineRule="auto"/>
        <w:rPr>
          <w:rStyle w:val="FontStyle12"/>
          <w:sz w:val="24"/>
          <w:szCs w:val="24"/>
        </w:rPr>
      </w:pPr>
      <w:r w:rsidRPr="00573AA7">
        <w:rPr>
          <w:rStyle w:val="FontStyle12"/>
          <w:sz w:val="24"/>
          <w:szCs w:val="24"/>
        </w:rPr>
        <w:t>dokumentacja zdjęciowa istniejącej kotłowni z której ogrzewany jest budynek – w przypadku ubiegania się o dofinansowanie do pompy ciepła</w:t>
      </w:r>
      <w:r w:rsidR="00AC1A98" w:rsidRPr="00573AA7">
        <w:rPr>
          <w:rStyle w:val="FontStyle12"/>
          <w:sz w:val="24"/>
          <w:szCs w:val="24"/>
        </w:rPr>
        <w:t xml:space="preserve"> oraz instalacji solarnej</w:t>
      </w:r>
      <w:r w:rsidRPr="00573AA7">
        <w:rPr>
          <w:rStyle w:val="FontStyle12"/>
          <w:sz w:val="24"/>
          <w:szCs w:val="24"/>
        </w:rPr>
        <w:t>.</w:t>
      </w:r>
    </w:p>
    <w:p w:rsidR="00B435E0" w:rsidRPr="00573AA7" w:rsidRDefault="00573AA7" w:rsidP="00573AA7">
      <w:pPr>
        <w:pStyle w:val="Style2"/>
        <w:widowControl/>
        <w:numPr>
          <w:ilvl w:val="0"/>
          <w:numId w:val="14"/>
        </w:numPr>
        <w:tabs>
          <w:tab w:val="left" w:pos="802"/>
        </w:tabs>
        <w:spacing w:line="276" w:lineRule="auto"/>
        <w:rPr>
          <w:rStyle w:val="FontStyle12"/>
          <w:sz w:val="24"/>
          <w:szCs w:val="24"/>
        </w:rPr>
      </w:pPr>
      <w:r>
        <w:rPr>
          <w:rStyle w:val="FontStyle12"/>
          <w:sz w:val="24"/>
          <w:szCs w:val="24"/>
        </w:rPr>
        <w:t>f</w:t>
      </w:r>
      <w:r w:rsidR="00B435E0" w:rsidRPr="00573AA7">
        <w:rPr>
          <w:rStyle w:val="FontStyle12"/>
          <w:sz w:val="24"/>
          <w:szCs w:val="24"/>
        </w:rPr>
        <w:t>ormularz informacji przedstawianych przy ubieganiu się o pomoc de mini mis – jeżeli dotyczy</w:t>
      </w:r>
    </w:p>
    <w:p w:rsidR="000E45E3" w:rsidRPr="00573AA7" w:rsidRDefault="000E45E3" w:rsidP="00573AA7">
      <w:pPr>
        <w:pStyle w:val="Style5"/>
        <w:widowControl/>
        <w:spacing w:line="276" w:lineRule="auto"/>
        <w:ind w:left="284"/>
      </w:pPr>
    </w:p>
    <w:p w:rsidR="000E45E3" w:rsidRPr="00573AA7" w:rsidRDefault="000E45E3" w:rsidP="00573AA7">
      <w:pPr>
        <w:pStyle w:val="Style5"/>
        <w:widowControl/>
        <w:spacing w:line="276" w:lineRule="auto"/>
        <w:ind w:left="284"/>
        <w:jc w:val="center"/>
        <w:rPr>
          <w:b/>
          <w:bCs/>
        </w:rPr>
      </w:pPr>
      <w:r w:rsidRPr="00573AA7">
        <w:rPr>
          <w:rStyle w:val="FontStyle11"/>
          <w:sz w:val="24"/>
          <w:szCs w:val="24"/>
        </w:rPr>
        <w:t>ZA KOMPLETNY WNIOSEK UWAŻA SIĘ TAKI, KTÓRY JEST PRAWIDŁO</w:t>
      </w:r>
      <w:r w:rsidR="004C0C80" w:rsidRPr="00573AA7">
        <w:rPr>
          <w:rStyle w:val="FontStyle11"/>
          <w:sz w:val="24"/>
          <w:szCs w:val="24"/>
        </w:rPr>
        <w:t>WO</w:t>
      </w:r>
      <w:r w:rsidR="00573AA7">
        <w:rPr>
          <w:rStyle w:val="FontStyle11"/>
          <w:sz w:val="24"/>
          <w:szCs w:val="24"/>
        </w:rPr>
        <w:t xml:space="preserve"> </w:t>
      </w:r>
      <w:r w:rsidRPr="00573AA7">
        <w:rPr>
          <w:rStyle w:val="FontStyle11"/>
          <w:sz w:val="24"/>
          <w:szCs w:val="24"/>
        </w:rPr>
        <w:t>I CZYTELNIE WYPEŁNIONY WRAZ Z KOMPLETEM ZAŁĄCZNIKÓW</w:t>
      </w:r>
    </w:p>
    <w:p w:rsidR="000E45E3" w:rsidRPr="00573AA7" w:rsidRDefault="000E45E3" w:rsidP="00573AA7">
      <w:pPr>
        <w:pStyle w:val="Style1"/>
        <w:widowControl/>
        <w:spacing w:line="276" w:lineRule="auto"/>
        <w:ind w:left="250"/>
        <w:jc w:val="both"/>
      </w:pPr>
    </w:p>
    <w:p w:rsidR="000E45E3" w:rsidRPr="00573AA7" w:rsidRDefault="000E45E3" w:rsidP="00573AA7">
      <w:pPr>
        <w:pStyle w:val="Style1"/>
        <w:widowControl/>
        <w:numPr>
          <w:ilvl w:val="0"/>
          <w:numId w:val="15"/>
        </w:numPr>
        <w:spacing w:line="276" w:lineRule="auto"/>
        <w:jc w:val="both"/>
        <w:rPr>
          <w:rStyle w:val="FontStyle11"/>
          <w:sz w:val="24"/>
          <w:szCs w:val="24"/>
        </w:rPr>
      </w:pPr>
      <w:r w:rsidRPr="00573AA7">
        <w:rPr>
          <w:rStyle w:val="FontStyle11"/>
          <w:sz w:val="24"/>
          <w:szCs w:val="24"/>
        </w:rPr>
        <w:t>MIEJSCE SKŁADANIA DOKUMENTÓW:</w:t>
      </w:r>
    </w:p>
    <w:p w:rsidR="000E45E3" w:rsidRPr="00573AA7" w:rsidRDefault="005F1A84" w:rsidP="00573AA7">
      <w:pPr>
        <w:pStyle w:val="Style3"/>
        <w:widowControl/>
        <w:spacing w:line="276" w:lineRule="auto"/>
        <w:ind w:left="426" w:firstLine="425"/>
        <w:rPr>
          <w:rStyle w:val="FontStyle12"/>
          <w:b/>
          <w:sz w:val="24"/>
          <w:szCs w:val="24"/>
        </w:rPr>
      </w:pPr>
      <w:r w:rsidRPr="00573AA7">
        <w:rPr>
          <w:rStyle w:val="FontStyle12"/>
          <w:sz w:val="24"/>
          <w:szCs w:val="24"/>
        </w:rPr>
        <w:t>Kompletne w</w:t>
      </w:r>
      <w:r w:rsidR="000E45E3" w:rsidRPr="00573AA7">
        <w:rPr>
          <w:rStyle w:val="FontStyle12"/>
          <w:sz w:val="24"/>
          <w:szCs w:val="24"/>
        </w:rPr>
        <w:t xml:space="preserve">nioski </w:t>
      </w:r>
      <w:r w:rsidR="00A85307" w:rsidRPr="00573AA7">
        <w:rPr>
          <w:rStyle w:val="FontStyle12"/>
          <w:sz w:val="24"/>
          <w:szCs w:val="24"/>
        </w:rPr>
        <w:t xml:space="preserve"> </w:t>
      </w:r>
      <w:r w:rsidR="00A85307" w:rsidRPr="00573AA7">
        <w:rPr>
          <w:rStyle w:val="FontStyle12"/>
          <w:bCs/>
          <w:sz w:val="24"/>
          <w:szCs w:val="24"/>
        </w:rPr>
        <w:t xml:space="preserve">w ramach </w:t>
      </w:r>
      <w:r w:rsidRPr="00573AA7">
        <w:rPr>
          <w:rStyle w:val="FontStyle12"/>
          <w:bCs/>
          <w:sz w:val="24"/>
          <w:szCs w:val="24"/>
        </w:rPr>
        <w:t>dodatkowego naboru do projektu</w:t>
      </w:r>
      <w:r w:rsidRPr="00573AA7">
        <w:rPr>
          <w:rStyle w:val="FontStyle12"/>
          <w:b/>
          <w:sz w:val="24"/>
          <w:szCs w:val="24"/>
        </w:rPr>
        <w:t xml:space="preserve">  Odnawialne źródła energii oraz instalacje solarne na terenie Gminy Miasta Redy i Miasta Puck oraz Gminy Luzino, Linia, Łęczyce i Gniewino”</w:t>
      </w:r>
      <w:r w:rsidR="00AC1A98" w:rsidRPr="00573AA7">
        <w:rPr>
          <w:rStyle w:val="FontStyle12"/>
          <w:b/>
          <w:sz w:val="24"/>
          <w:szCs w:val="24"/>
        </w:rPr>
        <w:t xml:space="preserve"> należy składać w </w:t>
      </w:r>
      <w:r w:rsidR="00573AA7" w:rsidRPr="00573AA7">
        <w:rPr>
          <w:rStyle w:val="FontStyle12"/>
          <w:b/>
          <w:sz w:val="24"/>
          <w:szCs w:val="24"/>
        </w:rPr>
        <w:t>Urzędzie</w:t>
      </w:r>
      <w:r w:rsidR="00AC1A98" w:rsidRPr="00573AA7">
        <w:rPr>
          <w:rStyle w:val="FontStyle12"/>
          <w:b/>
          <w:sz w:val="24"/>
          <w:szCs w:val="24"/>
        </w:rPr>
        <w:t xml:space="preserve"> Gminy L</w:t>
      </w:r>
      <w:r w:rsidR="00573AA7" w:rsidRPr="00573AA7">
        <w:rPr>
          <w:rStyle w:val="FontStyle12"/>
          <w:b/>
          <w:sz w:val="24"/>
          <w:szCs w:val="24"/>
        </w:rPr>
        <w:t>inia</w:t>
      </w:r>
      <w:r w:rsidR="00AC1A98" w:rsidRPr="00573AA7">
        <w:rPr>
          <w:rStyle w:val="FontStyle12"/>
          <w:b/>
          <w:sz w:val="24"/>
          <w:szCs w:val="24"/>
        </w:rPr>
        <w:t xml:space="preserve">, </w:t>
      </w:r>
      <w:r w:rsidR="00573AA7" w:rsidRPr="00573AA7">
        <w:rPr>
          <w:rStyle w:val="FontStyle12"/>
          <w:bCs/>
          <w:sz w:val="24"/>
          <w:szCs w:val="24"/>
        </w:rPr>
        <w:t>w terminie do 4 października 2019</w:t>
      </w:r>
      <w:r w:rsidR="00AC1A98" w:rsidRPr="00573AA7">
        <w:rPr>
          <w:rStyle w:val="FontStyle12"/>
          <w:bCs/>
          <w:sz w:val="24"/>
          <w:szCs w:val="24"/>
        </w:rPr>
        <w:t xml:space="preserve"> roku do godzi</w:t>
      </w:r>
      <w:r w:rsidR="00573AA7" w:rsidRPr="00573AA7">
        <w:rPr>
          <w:rStyle w:val="FontStyle12"/>
          <w:bCs/>
          <w:sz w:val="24"/>
          <w:szCs w:val="24"/>
        </w:rPr>
        <w:t>ny 14</w:t>
      </w:r>
      <w:r w:rsidR="00AC1A98" w:rsidRPr="00573AA7">
        <w:rPr>
          <w:rStyle w:val="FontStyle12"/>
          <w:bCs/>
          <w:sz w:val="24"/>
          <w:szCs w:val="24"/>
          <w:vertAlign w:val="superscript"/>
        </w:rPr>
        <w:t>00</w:t>
      </w:r>
      <w:r w:rsidR="00573AA7" w:rsidRPr="00573AA7">
        <w:rPr>
          <w:rStyle w:val="FontStyle12"/>
          <w:bCs/>
          <w:sz w:val="24"/>
          <w:szCs w:val="24"/>
        </w:rPr>
        <w:t>. L</w:t>
      </w:r>
      <w:r w:rsidR="00AC1A98" w:rsidRPr="00573AA7">
        <w:rPr>
          <w:rStyle w:val="FontStyle12"/>
          <w:bCs/>
          <w:sz w:val="24"/>
          <w:szCs w:val="24"/>
        </w:rPr>
        <w:t xml:space="preserve">iczy się data wpływu do urzędu gminy </w:t>
      </w:r>
      <w:r w:rsidR="00573AA7">
        <w:rPr>
          <w:rStyle w:val="FontStyle12"/>
          <w:bCs/>
          <w:sz w:val="24"/>
          <w:szCs w:val="24"/>
        </w:rPr>
        <w:t>Linia.</w:t>
      </w:r>
    </w:p>
    <w:p w:rsidR="000E45E3" w:rsidRPr="00573AA7" w:rsidRDefault="000E45E3" w:rsidP="00573AA7">
      <w:pPr>
        <w:pStyle w:val="Style5"/>
        <w:widowControl/>
        <w:spacing w:line="276" w:lineRule="auto"/>
        <w:jc w:val="left"/>
      </w:pPr>
    </w:p>
    <w:p w:rsidR="000E45E3" w:rsidRPr="00573AA7" w:rsidRDefault="000E45E3" w:rsidP="00573AA7">
      <w:pPr>
        <w:pStyle w:val="Style5"/>
        <w:widowControl/>
        <w:spacing w:line="276" w:lineRule="auto"/>
        <w:ind w:left="782"/>
        <w:jc w:val="center"/>
        <w:rPr>
          <w:rStyle w:val="FontStyle11"/>
          <w:sz w:val="24"/>
          <w:szCs w:val="24"/>
          <w:u w:val="single"/>
        </w:rPr>
      </w:pPr>
      <w:r w:rsidRPr="00573AA7">
        <w:rPr>
          <w:rStyle w:val="FontStyle11"/>
          <w:sz w:val="24"/>
          <w:szCs w:val="24"/>
          <w:u w:val="single"/>
        </w:rPr>
        <w:t>WNIOSKI ZŁOŻONE PO TERMINIE</w:t>
      </w:r>
      <w:r w:rsidR="00A013D4" w:rsidRPr="00573AA7">
        <w:rPr>
          <w:rStyle w:val="FontStyle11"/>
          <w:sz w:val="24"/>
          <w:szCs w:val="24"/>
          <w:u w:val="single"/>
        </w:rPr>
        <w:t xml:space="preserve">, WYZNACZONYM DLA DODATKOWEGO NABORU, </w:t>
      </w:r>
      <w:r w:rsidRPr="00573AA7">
        <w:rPr>
          <w:rStyle w:val="FontStyle11"/>
          <w:sz w:val="24"/>
          <w:szCs w:val="24"/>
          <w:u w:val="single"/>
        </w:rPr>
        <w:t xml:space="preserve"> NIE BĘDĄ ROZPATRYWANE!</w:t>
      </w:r>
    </w:p>
    <w:p w:rsidR="000E45E3" w:rsidRPr="00573AA7" w:rsidRDefault="000E45E3" w:rsidP="00573AA7">
      <w:pPr>
        <w:pStyle w:val="Style5"/>
        <w:widowControl/>
        <w:spacing w:line="276" w:lineRule="auto"/>
        <w:jc w:val="center"/>
      </w:pPr>
    </w:p>
    <w:p w:rsidR="000E45E3" w:rsidRPr="00573AA7" w:rsidRDefault="000E45E3" w:rsidP="00573AA7">
      <w:pPr>
        <w:pStyle w:val="Style5"/>
        <w:widowControl/>
        <w:numPr>
          <w:ilvl w:val="0"/>
          <w:numId w:val="16"/>
        </w:numPr>
        <w:spacing w:line="276" w:lineRule="auto"/>
        <w:jc w:val="left"/>
        <w:rPr>
          <w:rStyle w:val="FontStyle11"/>
          <w:sz w:val="24"/>
          <w:szCs w:val="24"/>
        </w:rPr>
      </w:pPr>
      <w:r w:rsidRPr="00573AA7">
        <w:rPr>
          <w:rStyle w:val="FontStyle11"/>
          <w:sz w:val="24"/>
          <w:szCs w:val="24"/>
        </w:rPr>
        <w:t>DODATKOWE INFORMACJE:</w:t>
      </w:r>
    </w:p>
    <w:p w:rsidR="00573AA7" w:rsidRDefault="000E45E3" w:rsidP="00573AA7">
      <w:pPr>
        <w:pStyle w:val="Style2"/>
        <w:widowControl/>
        <w:numPr>
          <w:ilvl w:val="0"/>
          <w:numId w:val="17"/>
        </w:numPr>
        <w:tabs>
          <w:tab w:val="left" w:pos="567"/>
        </w:tabs>
        <w:spacing w:line="276" w:lineRule="auto"/>
        <w:rPr>
          <w:rStyle w:val="FontStyle12"/>
          <w:sz w:val="24"/>
          <w:szCs w:val="24"/>
        </w:rPr>
      </w:pPr>
      <w:r w:rsidRPr="00573AA7">
        <w:rPr>
          <w:rStyle w:val="FontStyle12"/>
          <w:sz w:val="24"/>
          <w:szCs w:val="24"/>
        </w:rPr>
        <w:t>Rozpatrzenie wniosków</w:t>
      </w:r>
      <w:r w:rsidR="00A013D4" w:rsidRPr="00573AA7">
        <w:rPr>
          <w:rStyle w:val="FontStyle12"/>
          <w:sz w:val="24"/>
          <w:szCs w:val="24"/>
        </w:rPr>
        <w:t xml:space="preserve">, składanych w ramach </w:t>
      </w:r>
      <w:r w:rsidR="001F5675" w:rsidRPr="00573AA7">
        <w:rPr>
          <w:rStyle w:val="FontStyle12"/>
          <w:sz w:val="24"/>
          <w:szCs w:val="24"/>
        </w:rPr>
        <w:t>dodatkowego naboru</w:t>
      </w:r>
      <w:r w:rsidR="00A013D4" w:rsidRPr="00573AA7">
        <w:rPr>
          <w:rStyle w:val="FontStyle12"/>
          <w:sz w:val="24"/>
          <w:szCs w:val="24"/>
        </w:rPr>
        <w:t xml:space="preserve">, </w:t>
      </w:r>
      <w:r w:rsidRPr="00573AA7">
        <w:rPr>
          <w:rStyle w:val="FontStyle12"/>
          <w:sz w:val="24"/>
          <w:szCs w:val="24"/>
        </w:rPr>
        <w:t xml:space="preserve"> </w:t>
      </w:r>
      <w:r w:rsidR="001F5675" w:rsidRPr="00573AA7">
        <w:rPr>
          <w:rStyle w:val="FontStyle12"/>
          <w:sz w:val="24"/>
          <w:szCs w:val="24"/>
        </w:rPr>
        <w:t>w ciągu 30 dni od daty zakończenia dodatkowego naboru</w:t>
      </w:r>
      <w:r w:rsidR="0047679F" w:rsidRPr="00573AA7">
        <w:rPr>
          <w:rStyle w:val="FontStyle12"/>
          <w:sz w:val="24"/>
          <w:szCs w:val="24"/>
        </w:rPr>
        <w:t xml:space="preserve"> (</w:t>
      </w:r>
      <w:r w:rsidR="0047679F" w:rsidRPr="00573AA7">
        <w:rPr>
          <w:rStyle w:val="FontStyle12"/>
          <w:b/>
          <w:bCs/>
          <w:i/>
          <w:iCs/>
          <w:sz w:val="24"/>
          <w:szCs w:val="24"/>
        </w:rPr>
        <w:t>jednocześnie Lider informuję, iż weryfikacja wniosków może zostać przedłużona</w:t>
      </w:r>
      <w:r w:rsidR="0047679F" w:rsidRPr="00573AA7">
        <w:rPr>
          <w:rStyle w:val="FontStyle12"/>
          <w:sz w:val="24"/>
          <w:szCs w:val="24"/>
        </w:rPr>
        <w:t>)</w:t>
      </w:r>
      <w:r w:rsidRPr="00573AA7">
        <w:rPr>
          <w:rStyle w:val="FontStyle12"/>
          <w:sz w:val="24"/>
          <w:szCs w:val="24"/>
        </w:rPr>
        <w:t>. Oceny</w:t>
      </w:r>
      <w:r w:rsidR="00A013D4" w:rsidRPr="00573AA7">
        <w:rPr>
          <w:rStyle w:val="FontStyle12"/>
          <w:sz w:val="24"/>
          <w:szCs w:val="24"/>
        </w:rPr>
        <w:t xml:space="preserve"> </w:t>
      </w:r>
      <w:r w:rsidRPr="00573AA7">
        <w:rPr>
          <w:rStyle w:val="FontStyle12"/>
          <w:sz w:val="24"/>
          <w:szCs w:val="24"/>
        </w:rPr>
        <w:t xml:space="preserve">wniosków dokona komisja powołana przez </w:t>
      </w:r>
      <w:r w:rsidR="006D34F9" w:rsidRPr="00573AA7">
        <w:rPr>
          <w:rStyle w:val="FontStyle12"/>
          <w:sz w:val="24"/>
          <w:szCs w:val="24"/>
        </w:rPr>
        <w:t xml:space="preserve">właściwego </w:t>
      </w:r>
      <w:r w:rsidRPr="00573AA7">
        <w:rPr>
          <w:rStyle w:val="FontStyle12"/>
          <w:sz w:val="24"/>
          <w:szCs w:val="24"/>
        </w:rPr>
        <w:t xml:space="preserve">Wójta </w:t>
      </w:r>
      <w:r w:rsidRPr="00573AA7">
        <w:rPr>
          <w:rStyle w:val="FontStyle12"/>
          <w:sz w:val="24"/>
          <w:szCs w:val="24"/>
        </w:rPr>
        <w:lastRenderedPageBreak/>
        <w:t>Gminy w celu</w:t>
      </w:r>
      <w:r w:rsidR="00A013D4" w:rsidRPr="00573AA7">
        <w:rPr>
          <w:rStyle w:val="FontStyle12"/>
          <w:sz w:val="24"/>
          <w:szCs w:val="24"/>
        </w:rPr>
        <w:t xml:space="preserve"> </w:t>
      </w:r>
      <w:r w:rsidRPr="00573AA7">
        <w:rPr>
          <w:rStyle w:val="FontStyle12"/>
          <w:sz w:val="24"/>
          <w:szCs w:val="24"/>
        </w:rPr>
        <w:t>weryfikacji wniosków.</w:t>
      </w:r>
      <w:r w:rsidR="00A209C6" w:rsidRPr="00573AA7">
        <w:rPr>
          <w:rStyle w:val="FontStyle12"/>
          <w:sz w:val="24"/>
          <w:szCs w:val="24"/>
        </w:rPr>
        <w:t xml:space="preserve"> Ostateczna lista zakwalifikowanych do projektu zostanie zatwierdzona przez Lidera Projektu</w:t>
      </w:r>
      <w:r w:rsidR="002F6A5E" w:rsidRPr="00573AA7">
        <w:rPr>
          <w:rStyle w:val="FontStyle12"/>
          <w:sz w:val="24"/>
          <w:szCs w:val="24"/>
        </w:rPr>
        <w:t xml:space="preserve"> tj. Gminę Luzino</w:t>
      </w:r>
      <w:r w:rsidR="00A209C6" w:rsidRPr="00573AA7">
        <w:rPr>
          <w:rStyle w:val="FontStyle12"/>
          <w:sz w:val="24"/>
          <w:szCs w:val="24"/>
        </w:rPr>
        <w:t>.</w:t>
      </w:r>
    </w:p>
    <w:p w:rsidR="00573AA7" w:rsidRDefault="000E45E3" w:rsidP="00573AA7">
      <w:pPr>
        <w:pStyle w:val="Style2"/>
        <w:widowControl/>
        <w:numPr>
          <w:ilvl w:val="0"/>
          <w:numId w:val="17"/>
        </w:numPr>
        <w:tabs>
          <w:tab w:val="left" w:pos="567"/>
        </w:tabs>
        <w:spacing w:line="276" w:lineRule="auto"/>
        <w:rPr>
          <w:rStyle w:val="FontStyle12"/>
          <w:sz w:val="24"/>
          <w:szCs w:val="24"/>
        </w:rPr>
      </w:pPr>
      <w:r w:rsidRPr="00573AA7">
        <w:rPr>
          <w:rStyle w:val="FontStyle12"/>
          <w:sz w:val="24"/>
          <w:szCs w:val="24"/>
        </w:rPr>
        <w:t>O</w:t>
      </w:r>
      <w:r w:rsidR="00A013D4" w:rsidRPr="00573AA7">
        <w:rPr>
          <w:rStyle w:val="FontStyle12"/>
          <w:sz w:val="24"/>
          <w:szCs w:val="24"/>
        </w:rPr>
        <w:t xml:space="preserve"> </w:t>
      </w:r>
      <w:r w:rsidRPr="00573AA7">
        <w:rPr>
          <w:rStyle w:val="FontStyle12"/>
          <w:sz w:val="24"/>
          <w:szCs w:val="24"/>
        </w:rPr>
        <w:t>zakwalifikowaniu, do projektu bę</w:t>
      </w:r>
      <w:r w:rsidR="0047679F" w:rsidRPr="00573AA7">
        <w:rPr>
          <w:rStyle w:val="FontStyle12"/>
          <w:sz w:val="24"/>
          <w:szCs w:val="24"/>
        </w:rPr>
        <w:t>dą</w:t>
      </w:r>
      <w:r w:rsidRPr="00573AA7">
        <w:rPr>
          <w:rStyle w:val="FontStyle12"/>
          <w:sz w:val="24"/>
          <w:szCs w:val="24"/>
        </w:rPr>
        <w:t xml:space="preserve"> decydowa</w:t>
      </w:r>
      <w:r w:rsidR="0047679F" w:rsidRPr="00573AA7">
        <w:rPr>
          <w:rStyle w:val="FontStyle12"/>
          <w:sz w:val="24"/>
          <w:szCs w:val="24"/>
        </w:rPr>
        <w:t xml:space="preserve">ć warunki techniczne danej nieruchomości oraz </w:t>
      </w:r>
      <w:r w:rsidRPr="00573AA7">
        <w:rPr>
          <w:rStyle w:val="FontStyle12"/>
          <w:sz w:val="24"/>
          <w:szCs w:val="24"/>
        </w:rPr>
        <w:t xml:space="preserve"> kolejność</w:t>
      </w:r>
      <w:r w:rsidR="0047679F" w:rsidRPr="00573AA7">
        <w:rPr>
          <w:rStyle w:val="FontStyle12"/>
          <w:sz w:val="24"/>
          <w:szCs w:val="24"/>
        </w:rPr>
        <w:t> </w:t>
      </w:r>
      <w:r w:rsidRPr="00573AA7">
        <w:rPr>
          <w:rStyle w:val="FontStyle12"/>
          <w:sz w:val="24"/>
          <w:szCs w:val="24"/>
        </w:rPr>
        <w:t>złożenia</w:t>
      </w:r>
      <w:r w:rsidR="0047679F" w:rsidRPr="00573AA7">
        <w:rPr>
          <w:rStyle w:val="FontStyle12"/>
          <w:sz w:val="24"/>
          <w:szCs w:val="24"/>
        </w:rPr>
        <w:t> </w:t>
      </w:r>
      <w:r w:rsidRPr="00573AA7">
        <w:rPr>
          <w:rStyle w:val="FontStyle12"/>
          <w:sz w:val="24"/>
          <w:szCs w:val="24"/>
        </w:rPr>
        <w:t>kompletnego</w:t>
      </w:r>
      <w:r w:rsidR="00A209C6" w:rsidRPr="00573AA7">
        <w:rPr>
          <w:rStyle w:val="FontStyle12"/>
          <w:sz w:val="24"/>
          <w:szCs w:val="24"/>
        </w:rPr>
        <w:t xml:space="preserve"> i poprawnego</w:t>
      </w:r>
      <w:r w:rsidRPr="00573AA7">
        <w:rPr>
          <w:rStyle w:val="FontStyle12"/>
          <w:sz w:val="24"/>
          <w:szCs w:val="24"/>
        </w:rPr>
        <w:t xml:space="preserve"> wniosku obejmującego instalację, z zastrzeżeniem ust.</w:t>
      </w:r>
      <w:r w:rsidR="00573AA7">
        <w:rPr>
          <w:rStyle w:val="FontStyle12"/>
          <w:sz w:val="24"/>
          <w:szCs w:val="24"/>
        </w:rPr>
        <w:t xml:space="preserve"> </w:t>
      </w:r>
      <w:r w:rsidRPr="00573AA7">
        <w:rPr>
          <w:rStyle w:val="FontStyle12"/>
          <w:sz w:val="24"/>
          <w:szCs w:val="24"/>
        </w:rPr>
        <w:t>3</w:t>
      </w:r>
      <w:r w:rsidR="00573AA7">
        <w:rPr>
          <w:rStyle w:val="FontStyle12"/>
          <w:sz w:val="24"/>
          <w:szCs w:val="24"/>
        </w:rPr>
        <w:t>.</w:t>
      </w:r>
    </w:p>
    <w:p w:rsidR="00573AA7" w:rsidRDefault="000E45E3" w:rsidP="00573AA7">
      <w:pPr>
        <w:pStyle w:val="Style2"/>
        <w:widowControl/>
        <w:numPr>
          <w:ilvl w:val="0"/>
          <w:numId w:val="17"/>
        </w:numPr>
        <w:tabs>
          <w:tab w:val="left" w:pos="567"/>
        </w:tabs>
        <w:spacing w:line="276" w:lineRule="auto"/>
        <w:rPr>
          <w:rStyle w:val="FontStyle12"/>
          <w:sz w:val="24"/>
          <w:szCs w:val="24"/>
        </w:rPr>
      </w:pPr>
      <w:r w:rsidRPr="00573AA7">
        <w:rPr>
          <w:rStyle w:val="FontStyle12"/>
          <w:sz w:val="24"/>
          <w:szCs w:val="24"/>
        </w:rPr>
        <w:t>W przypadku</w:t>
      </w:r>
      <w:r w:rsidR="00A013D4" w:rsidRPr="00573AA7">
        <w:rPr>
          <w:rStyle w:val="FontStyle12"/>
          <w:sz w:val="24"/>
          <w:szCs w:val="24"/>
        </w:rPr>
        <w:t>,</w:t>
      </w:r>
      <w:r w:rsidRPr="00573AA7">
        <w:rPr>
          <w:rStyle w:val="FontStyle12"/>
          <w:sz w:val="24"/>
          <w:szCs w:val="24"/>
        </w:rPr>
        <w:t xml:space="preserve"> gdy zostanie złożona mała ilość wniosków, istnieje możliwość</w:t>
      </w:r>
      <w:r w:rsidRPr="00573AA7">
        <w:rPr>
          <w:rStyle w:val="FontStyle12"/>
          <w:sz w:val="24"/>
          <w:szCs w:val="24"/>
        </w:rPr>
        <w:br/>
        <w:t xml:space="preserve">uzupełnienia </w:t>
      </w:r>
      <w:r w:rsidR="00A013D4" w:rsidRPr="00573AA7">
        <w:rPr>
          <w:rStyle w:val="FontStyle12"/>
          <w:sz w:val="24"/>
          <w:szCs w:val="24"/>
        </w:rPr>
        <w:t xml:space="preserve">listy instalacji, spośród </w:t>
      </w:r>
      <w:r w:rsidRPr="00573AA7">
        <w:rPr>
          <w:rStyle w:val="FontStyle12"/>
          <w:sz w:val="24"/>
          <w:szCs w:val="24"/>
        </w:rPr>
        <w:t>wniosków złożonych</w:t>
      </w:r>
      <w:r w:rsidR="0079369F" w:rsidRPr="00573AA7">
        <w:rPr>
          <w:rStyle w:val="FontStyle12"/>
          <w:sz w:val="24"/>
          <w:szCs w:val="24"/>
        </w:rPr>
        <w:t>,</w:t>
      </w:r>
      <w:r w:rsidRPr="00573AA7">
        <w:rPr>
          <w:rStyle w:val="FontStyle12"/>
          <w:sz w:val="24"/>
          <w:szCs w:val="24"/>
        </w:rPr>
        <w:t xml:space="preserve"> </w:t>
      </w:r>
      <w:r w:rsidR="00A013D4" w:rsidRPr="00573AA7">
        <w:rPr>
          <w:rStyle w:val="FontStyle12"/>
          <w:sz w:val="24"/>
          <w:szCs w:val="24"/>
        </w:rPr>
        <w:t xml:space="preserve">jako </w:t>
      </w:r>
      <w:r w:rsidRPr="00573AA7">
        <w:rPr>
          <w:rStyle w:val="FontStyle12"/>
          <w:sz w:val="24"/>
          <w:szCs w:val="24"/>
        </w:rPr>
        <w:t>niekompletnych</w:t>
      </w:r>
      <w:r w:rsidR="00A013D4" w:rsidRPr="00573AA7">
        <w:rPr>
          <w:rStyle w:val="FontStyle12"/>
          <w:sz w:val="24"/>
          <w:szCs w:val="24"/>
        </w:rPr>
        <w:t>.</w:t>
      </w:r>
      <w:r w:rsidRPr="00573AA7">
        <w:rPr>
          <w:rStyle w:val="FontStyle12"/>
          <w:sz w:val="24"/>
          <w:szCs w:val="24"/>
        </w:rPr>
        <w:t xml:space="preserve"> </w:t>
      </w:r>
      <w:r w:rsidR="00A013D4" w:rsidRPr="00573AA7">
        <w:rPr>
          <w:rStyle w:val="FontStyle12"/>
          <w:sz w:val="24"/>
          <w:szCs w:val="24"/>
        </w:rPr>
        <w:t>W</w:t>
      </w:r>
      <w:r w:rsidRPr="00573AA7">
        <w:rPr>
          <w:rStyle w:val="FontStyle12"/>
          <w:sz w:val="24"/>
          <w:szCs w:val="24"/>
        </w:rPr>
        <w:t>ówczas</w:t>
      </w:r>
      <w:r w:rsidR="00A013D4" w:rsidRPr="00573AA7">
        <w:rPr>
          <w:rStyle w:val="FontStyle12"/>
          <w:sz w:val="24"/>
          <w:szCs w:val="24"/>
        </w:rPr>
        <w:t>,</w:t>
      </w:r>
      <w:r w:rsidRPr="00573AA7">
        <w:rPr>
          <w:rStyle w:val="FontStyle12"/>
          <w:sz w:val="24"/>
          <w:szCs w:val="24"/>
        </w:rPr>
        <w:t xml:space="preserve"> dany wnioskodawca</w:t>
      </w:r>
      <w:r w:rsidR="00A013D4" w:rsidRPr="00573AA7">
        <w:rPr>
          <w:rStyle w:val="FontStyle12"/>
          <w:sz w:val="24"/>
          <w:szCs w:val="24"/>
        </w:rPr>
        <w:t xml:space="preserve"> </w:t>
      </w:r>
      <w:r w:rsidRPr="00573AA7">
        <w:rPr>
          <w:rStyle w:val="FontStyle12"/>
          <w:sz w:val="24"/>
          <w:szCs w:val="24"/>
        </w:rPr>
        <w:t>(ze względu na krótki okres r</w:t>
      </w:r>
      <w:r w:rsidR="00A209C6" w:rsidRPr="00573AA7">
        <w:rPr>
          <w:rStyle w:val="FontStyle12"/>
          <w:sz w:val="24"/>
          <w:szCs w:val="24"/>
        </w:rPr>
        <w:t>ekrutacji</w:t>
      </w:r>
      <w:r w:rsidRPr="00573AA7">
        <w:rPr>
          <w:rStyle w:val="FontStyle12"/>
          <w:sz w:val="24"/>
          <w:szCs w:val="24"/>
        </w:rPr>
        <w:t xml:space="preserve">) będzie wzywany tylko </w:t>
      </w:r>
      <w:r w:rsidR="00A209C6" w:rsidRPr="00573AA7">
        <w:rPr>
          <w:rStyle w:val="FontStyle12"/>
          <w:sz w:val="24"/>
          <w:szCs w:val="24"/>
        </w:rPr>
        <w:t xml:space="preserve">jednokrotnie </w:t>
      </w:r>
      <w:r w:rsidRPr="00573AA7">
        <w:rPr>
          <w:rStyle w:val="FontStyle12"/>
          <w:sz w:val="24"/>
          <w:szCs w:val="24"/>
        </w:rPr>
        <w:t>telefonicznie do</w:t>
      </w:r>
      <w:r w:rsidR="00A013D4" w:rsidRPr="00573AA7">
        <w:rPr>
          <w:rStyle w:val="FontStyle12"/>
          <w:sz w:val="24"/>
          <w:szCs w:val="24"/>
        </w:rPr>
        <w:t xml:space="preserve"> </w:t>
      </w:r>
      <w:r w:rsidRPr="00573AA7">
        <w:rPr>
          <w:rStyle w:val="FontStyle12"/>
          <w:sz w:val="24"/>
          <w:szCs w:val="24"/>
        </w:rPr>
        <w:t>uzupełnienia dokumentacji</w:t>
      </w:r>
      <w:r w:rsidR="00A209C6" w:rsidRPr="00573AA7">
        <w:rPr>
          <w:rStyle w:val="FontStyle12"/>
          <w:sz w:val="24"/>
          <w:szCs w:val="24"/>
        </w:rPr>
        <w:t xml:space="preserve"> w wyznaczonym terminie</w:t>
      </w:r>
      <w:r w:rsidRPr="00573AA7">
        <w:rPr>
          <w:rStyle w:val="FontStyle12"/>
          <w:sz w:val="24"/>
          <w:szCs w:val="24"/>
        </w:rPr>
        <w:t>.</w:t>
      </w:r>
    </w:p>
    <w:p w:rsidR="00573AA7" w:rsidRDefault="000E45E3" w:rsidP="00573AA7">
      <w:pPr>
        <w:pStyle w:val="Style2"/>
        <w:widowControl/>
        <w:numPr>
          <w:ilvl w:val="0"/>
          <w:numId w:val="17"/>
        </w:numPr>
        <w:tabs>
          <w:tab w:val="left" w:pos="567"/>
        </w:tabs>
        <w:spacing w:line="276" w:lineRule="auto"/>
        <w:rPr>
          <w:rStyle w:val="FontStyle12"/>
          <w:sz w:val="24"/>
          <w:szCs w:val="24"/>
        </w:rPr>
      </w:pPr>
      <w:r w:rsidRPr="00573AA7">
        <w:rPr>
          <w:rStyle w:val="FontStyle12"/>
          <w:sz w:val="24"/>
          <w:szCs w:val="24"/>
        </w:rPr>
        <w:t xml:space="preserve">Po dokonaniu oceny formalnej i zakwalifikowaniu wniosku zostanie on odpowiednio zweryfikowany przez firmę przygotowującą dokumentację techniczną pod kątem możliwości montażu </w:t>
      </w:r>
      <w:r w:rsidR="00A209C6" w:rsidRPr="00573AA7">
        <w:rPr>
          <w:rStyle w:val="FontStyle12"/>
          <w:sz w:val="24"/>
          <w:szCs w:val="24"/>
        </w:rPr>
        <w:t>instalacji</w:t>
      </w:r>
      <w:r w:rsidRPr="00573AA7">
        <w:rPr>
          <w:rStyle w:val="FontStyle12"/>
          <w:sz w:val="24"/>
          <w:szCs w:val="24"/>
        </w:rPr>
        <w:t xml:space="preserve"> na wskazanej przez wnioskodawcę nieruchomości oraz potrzebnej mocy instalacji, która nie będzie przekraczała zapotrzebowania danego </w:t>
      </w:r>
      <w:r w:rsidR="00A209C6" w:rsidRPr="00573AA7">
        <w:rPr>
          <w:rStyle w:val="FontStyle12"/>
          <w:sz w:val="24"/>
          <w:szCs w:val="24"/>
        </w:rPr>
        <w:t>wnioskodawcy</w:t>
      </w:r>
      <w:r w:rsidRPr="00573AA7">
        <w:rPr>
          <w:rStyle w:val="FontStyle12"/>
          <w:sz w:val="24"/>
          <w:szCs w:val="24"/>
        </w:rPr>
        <w:t>. Przydatność danej nieruchomości pod względem technicznym ostatecznie kwalifikuje przedmiotową nieruchomość do udziału w projekcie</w:t>
      </w:r>
      <w:r w:rsidR="002F6A5E" w:rsidRPr="00573AA7">
        <w:rPr>
          <w:rStyle w:val="FontStyle12"/>
          <w:sz w:val="24"/>
          <w:szCs w:val="24"/>
        </w:rPr>
        <w:t xml:space="preserve"> wg. kolejności zgłoszeń do wyczerpania limitu miejsc.</w:t>
      </w:r>
      <w:r w:rsidR="00A9655E" w:rsidRPr="00573AA7">
        <w:rPr>
          <w:rStyle w:val="FontStyle12"/>
          <w:sz w:val="24"/>
          <w:szCs w:val="24"/>
        </w:rPr>
        <w:t xml:space="preserve"> </w:t>
      </w:r>
    </w:p>
    <w:p w:rsidR="00573AA7" w:rsidRDefault="000E45E3" w:rsidP="00573AA7">
      <w:pPr>
        <w:pStyle w:val="Style2"/>
        <w:widowControl/>
        <w:numPr>
          <w:ilvl w:val="0"/>
          <w:numId w:val="17"/>
        </w:numPr>
        <w:tabs>
          <w:tab w:val="left" w:pos="567"/>
        </w:tabs>
        <w:spacing w:line="276" w:lineRule="auto"/>
        <w:rPr>
          <w:rStyle w:val="FontStyle12"/>
          <w:sz w:val="24"/>
          <w:szCs w:val="24"/>
        </w:rPr>
      </w:pPr>
      <w:r w:rsidRPr="00573AA7">
        <w:rPr>
          <w:rStyle w:val="FontStyle12"/>
          <w:sz w:val="24"/>
          <w:szCs w:val="24"/>
        </w:rPr>
        <w:t>Po zakończeniu weryfikacji wniosków zostanie sporządzony p</w:t>
      </w:r>
      <w:r w:rsidR="00A209C6" w:rsidRPr="00573AA7">
        <w:rPr>
          <w:rStyle w:val="FontStyle12"/>
          <w:sz w:val="24"/>
          <w:szCs w:val="24"/>
        </w:rPr>
        <w:t>rotokół z rozpatrzenia wniosków przez komisję gminną, która to lista będzie podlegała ostatecznemu zatwierdzeniu przez Lidera Projektu, o którym mowa w pkt. 1.</w:t>
      </w:r>
    </w:p>
    <w:p w:rsidR="00573AA7" w:rsidRDefault="00A209C6" w:rsidP="00573AA7">
      <w:pPr>
        <w:pStyle w:val="Style2"/>
        <w:widowControl/>
        <w:numPr>
          <w:ilvl w:val="0"/>
          <w:numId w:val="17"/>
        </w:numPr>
        <w:tabs>
          <w:tab w:val="left" w:pos="567"/>
        </w:tabs>
        <w:spacing w:line="276" w:lineRule="auto"/>
        <w:rPr>
          <w:rStyle w:val="FontStyle12"/>
          <w:sz w:val="24"/>
          <w:szCs w:val="24"/>
        </w:rPr>
      </w:pPr>
      <w:r w:rsidRPr="00573AA7">
        <w:rPr>
          <w:rStyle w:val="FontStyle12"/>
          <w:sz w:val="24"/>
          <w:szCs w:val="24"/>
        </w:rPr>
        <w:t>Wnioskodawcy</w:t>
      </w:r>
      <w:r w:rsidR="000E45E3" w:rsidRPr="00573AA7">
        <w:rPr>
          <w:rStyle w:val="FontStyle12"/>
          <w:sz w:val="24"/>
          <w:szCs w:val="24"/>
        </w:rPr>
        <w:t>, któ</w:t>
      </w:r>
      <w:r w:rsidRPr="00573AA7">
        <w:rPr>
          <w:rStyle w:val="FontStyle12"/>
          <w:sz w:val="24"/>
          <w:szCs w:val="24"/>
        </w:rPr>
        <w:t>rzy</w:t>
      </w:r>
      <w:r w:rsidR="000E45E3" w:rsidRPr="00573AA7">
        <w:rPr>
          <w:rStyle w:val="FontStyle12"/>
          <w:sz w:val="24"/>
          <w:szCs w:val="24"/>
        </w:rPr>
        <w:t xml:space="preserve"> zostaną zakwalifikowan</w:t>
      </w:r>
      <w:r w:rsidRPr="00573AA7">
        <w:rPr>
          <w:rStyle w:val="FontStyle12"/>
          <w:sz w:val="24"/>
          <w:szCs w:val="24"/>
        </w:rPr>
        <w:t xml:space="preserve">i do </w:t>
      </w:r>
      <w:r w:rsidR="000E45E3" w:rsidRPr="00573AA7">
        <w:rPr>
          <w:rStyle w:val="FontStyle12"/>
          <w:sz w:val="24"/>
          <w:szCs w:val="24"/>
        </w:rPr>
        <w:t xml:space="preserve">projektu zostaną </w:t>
      </w:r>
      <w:r w:rsidR="007C7B42" w:rsidRPr="00573AA7">
        <w:rPr>
          <w:rStyle w:val="FontStyle12"/>
          <w:sz w:val="24"/>
          <w:szCs w:val="24"/>
        </w:rPr>
        <w:t xml:space="preserve">telefonicznie </w:t>
      </w:r>
      <w:r w:rsidR="006D34F9" w:rsidRPr="00573AA7">
        <w:rPr>
          <w:rStyle w:val="FontStyle12"/>
          <w:sz w:val="24"/>
          <w:szCs w:val="24"/>
        </w:rPr>
        <w:t>lub</w:t>
      </w:r>
      <w:r w:rsidR="007C7B42" w:rsidRPr="00573AA7">
        <w:rPr>
          <w:rStyle w:val="FontStyle12"/>
          <w:sz w:val="24"/>
          <w:szCs w:val="24"/>
        </w:rPr>
        <w:t xml:space="preserve"> </w:t>
      </w:r>
      <w:r w:rsidR="000E45E3" w:rsidRPr="00573AA7">
        <w:rPr>
          <w:rStyle w:val="FontStyle12"/>
          <w:sz w:val="24"/>
          <w:szCs w:val="24"/>
        </w:rPr>
        <w:t>pisemnie poinformow</w:t>
      </w:r>
      <w:r w:rsidR="001866CA" w:rsidRPr="00573AA7">
        <w:rPr>
          <w:rStyle w:val="FontStyle12"/>
          <w:sz w:val="24"/>
          <w:szCs w:val="24"/>
        </w:rPr>
        <w:t>ani o tym</w:t>
      </w:r>
      <w:r w:rsidR="000E45E3" w:rsidRPr="00573AA7">
        <w:rPr>
          <w:rStyle w:val="FontStyle12"/>
          <w:sz w:val="24"/>
          <w:szCs w:val="24"/>
        </w:rPr>
        <w:t xml:space="preserve"> </w:t>
      </w:r>
      <w:r w:rsidR="007C7B42" w:rsidRPr="00573AA7">
        <w:rPr>
          <w:rStyle w:val="FontStyle12"/>
          <w:sz w:val="24"/>
          <w:szCs w:val="24"/>
        </w:rPr>
        <w:t>fakcie.</w:t>
      </w:r>
    </w:p>
    <w:p w:rsidR="00573AA7" w:rsidRDefault="002F6A5E" w:rsidP="00573AA7">
      <w:pPr>
        <w:pStyle w:val="Style2"/>
        <w:widowControl/>
        <w:numPr>
          <w:ilvl w:val="0"/>
          <w:numId w:val="17"/>
        </w:numPr>
        <w:tabs>
          <w:tab w:val="left" w:pos="567"/>
        </w:tabs>
        <w:spacing w:line="276" w:lineRule="auto"/>
        <w:rPr>
          <w:rStyle w:val="FontStyle12"/>
          <w:sz w:val="24"/>
          <w:szCs w:val="24"/>
        </w:rPr>
      </w:pPr>
      <w:r w:rsidRPr="00573AA7">
        <w:rPr>
          <w:rStyle w:val="FontStyle12"/>
          <w:sz w:val="24"/>
          <w:szCs w:val="24"/>
        </w:rPr>
        <w:t xml:space="preserve">Do kosztów Projektu należą wszystkie, które są  niezbędne do poniesienia, zapewniające prawidłową i sprawną realizację projektu zarówno kwalifikowane jak i niekwalifikowalne, w tym m.in. koszty PFU, KIP, dokumentacja projektowa, roboty budowlane i nadzór inwestorski, </w:t>
      </w:r>
      <w:r w:rsidR="00315D6B" w:rsidRPr="00573AA7">
        <w:rPr>
          <w:rStyle w:val="FontStyle12"/>
          <w:sz w:val="24"/>
          <w:szCs w:val="24"/>
        </w:rPr>
        <w:t xml:space="preserve">oraz </w:t>
      </w:r>
      <w:r w:rsidRPr="00573AA7">
        <w:rPr>
          <w:rStyle w:val="FontStyle12"/>
          <w:i/>
          <w:iCs/>
          <w:sz w:val="24"/>
          <w:szCs w:val="24"/>
        </w:rPr>
        <w:t xml:space="preserve">składka członkowska w </w:t>
      </w:r>
      <w:r w:rsidR="0047679F" w:rsidRPr="00573AA7">
        <w:rPr>
          <w:rStyle w:val="FontStyle12"/>
          <w:i/>
          <w:iCs/>
          <w:sz w:val="24"/>
          <w:szCs w:val="24"/>
        </w:rPr>
        <w:t xml:space="preserve">Stowarzyszeniu Kaszubskie Towarzystwo Sportowo – </w:t>
      </w:r>
      <w:r w:rsidR="00573AA7">
        <w:rPr>
          <w:rStyle w:val="FontStyle12"/>
          <w:i/>
          <w:iCs/>
          <w:sz w:val="24"/>
          <w:szCs w:val="24"/>
        </w:rPr>
        <w:t>Kulturalne z siedzibą w Luzinie/</w:t>
      </w:r>
      <w:r w:rsidR="0047679F" w:rsidRPr="00573AA7">
        <w:rPr>
          <w:rStyle w:val="FontStyle12"/>
          <w:i/>
          <w:iCs/>
          <w:sz w:val="24"/>
          <w:szCs w:val="24"/>
        </w:rPr>
        <w:t>Stowarzyszeniu Grupa Rozwoju Lokalnego „Pradolina Łeby” z siedzibą w Gniewinie*</w:t>
      </w:r>
      <w:r w:rsidR="00315D6B" w:rsidRPr="00573AA7">
        <w:rPr>
          <w:rStyle w:val="FontStyle12"/>
          <w:i/>
          <w:iCs/>
          <w:sz w:val="24"/>
          <w:szCs w:val="24"/>
        </w:rPr>
        <w:t xml:space="preserve">w wysokości </w:t>
      </w:r>
      <w:r w:rsidR="00B95FBB" w:rsidRPr="00573AA7">
        <w:rPr>
          <w:rStyle w:val="FontStyle12"/>
          <w:i/>
          <w:iCs/>
          <w:sz w:val="24"/>
          <w:szCs w:val="24"/>
        </w:rPr>
        <w:t xml:space="preserve"> </w:t>
      </w:r>
      <w:r w:rsidR="00315D6B" w:rsidRPr="00573AA7">
        <w:rPr>
          <w:rStyle w:val="FontStyle12"/>
          <w:i/>
          <w:iCs/>
          <w:sz w:val="24"/>
          <w:szCs w:val="24"/>
        </w:rPr>
        <w:t xml:space="preserve">zgodnej </w:t>
      </w:r>
      <w:r w:rsidR="00B95FBB" w:rsidRPr="00573AA7">
        <w:rPr>
          <w:rStyle w:val="FontStyle12"/>
          <w:i/>
          <w:iCs/>
          <w:sz w:val="24"/>
          <w:szCs w:val="24"/>
        </w:rPr>
        <w:t xml:space="preserve"> ze statutem danego Stowarzyszenia</w:t>
      </w:r>
      <w:r w:rsidR="00315D6B" w:rsidRPr="00573AA7">
        <w:rPr>
          <w:rStyle w:val="FontStyle12"/>
          <w:i/>
          <w:iCs/>
          <w:sz w:val="24"/>
          <w:szCs w:val="24"/>
        </w:rPr>
        <w:t>, opłacana przez okres realizacji projektu oraz przez okres trwałości</w:t>
      </w:r>
      <w:r w:rsidRPr="00573AA7">
        <w:rPr>
          <w:rStyle w:val="FontStyle12"/>
          <w:i/>
          <w:iCs/>
          <w:sz w:val="24"/>
          <w:szCs w:val="24"/>
        </w:rPr>
        <w:t>.</w:t>
      </w:r>
    </w:p>
    <w:p w:rsidR="00573AA7" w:rsidRDefault="00A9655E" w:rsidP="00573AA7">
      <w:pPr>
        <w:pStyle w:val="Style2"/>
        <w:widowControl/>
        <w:numPr>
          <w:ilvl w:val="0"/>
          <w:numId w:val="17"/>
        </w:numPr>
        <w:tabs>
          <w:tab w:val="left" w:pos="567"/>
        </w:tabs>
        <w:spacing w:line="276" w:lineRule="auto"/>
        <w:rPr>
          <w:rStyle w:val="FontStyle12"/>
          <w:sz w:val="24"/>
          <w:szCs w:val="24"/>
        </w:rPr>
      </w:pPr>
      <w:r w:rsidRPr="00573AA7">
        <w:rPr>
          <w:rStyle w:val="FontStyle12"/>
          <w:sz w:val="24"/>
          <w:szCs w:val="24"/>
        </w:rPr>
        <w:t>Mieszkańcy w ramach swojego wkładu pokrywają wszystkie koszty niezbędne do realizacji instalacji, o którą wnioskują, z uwzględnieniem przypadającego im dofinansowania.</w:t>
      </w:r>
    </w:p>
    <w:p w:rsidR="00573AA7" w:rsidRDefault="0047679F" w:rsidP="00573AA7">
      <w:pPr>
        <w:pStyle w:val="Style2"/>
        <w:widowControl/>
        <w:numPr>
          <w:ilvl w:val="0"/>
          <w:numId w:val="17"/>
        </w:numPr>
        <w:tabs>
          <w:tab w:val="left" w:pos="567"/>
        </w:tabs>
        <w:spacing w:line="276" w:lineRule="auto"/>
      </w:pPr>
      <w:r w:rsidRPr="00573AA7">
        <w:rPr>
          <w:rStyle w:val="FontStyle12"/>
          <w:sz w:val="24"/>
          <w:szCs w:val="24"/>
        </w:rPr>
        <w:t>W</w:t>
      </w:r>
      <w:r w:rsidR="003C2FC9" w:rsidRPr="00573AA7">
        <w:rPr>
          <w:rStyle w:val="FontStyle12"/>
          <w:sz w:val="24"/>
          <w:szCs w:val="24"/>
        </w:rPr>
        <w:t xml:space="preserve"> ramach Regionalnego Programu Operacyjnego dla Województwa Pomorskiego na lata 2014-2020, Gminy Partnerskie będą realizowały działania przewidziane w projekcie.</w:t>
      </w:r>
      <w:r w:rsidR="009778C4" w:rsidRPr="00573AA7">
        <w:t xml:space="preserve"> </w:t>
      </w:r>
    </w:p>
    <w:p w:rsidR="00573AA7" w:rsidRDefault="009778C4" w:rsidP="00573AA7">
      <w:pPr>
        <w:pStyle w:val="Style2"/>
        <w:widowControl/>
        <w:numPr>
          <w:ilvl w:val="0"/>
          <w:numId w:val="17"/>
        </w:numPr>
        <w:tabs>
          <w:tab w:val="left" w:pos="567"/>
        </w:tabs>
        <w:spacing w:line="276" w:lineRule="auto"/>
        <w:rPr>
          <w:rStyle w:val="FontStyle12"/>
          <w:sz w:val="24"/>
          <w:szCs w:val="24"/>
        </w:rPr>
      </w:pPr>
      <w:r w:rsidRPr="00573AA7">
        <w:rPr>
          <w:rStyle w:val="FontStyle12"/>
          <w:sz w:val="24"/>
          <w:szCs w:val="24"/>
        </w:rPr>
        <w:t xml:space="preserve">Szacowany poziom dofinansowania w zakresie budowy instalacji wykorzystujących odnawialne źródła energii, służących do wytwarzania energii, w szczególności energii elektrycznej lub cieplnej wynosić może od </w:t>
      </w:r>
      <w:r w:rsidR="00AC1A98" w:rsidRPr="00573AA7">
        <w:rPr>
          <w:rStyle w:val="FontStyle12"/>
          <w:b/>
          <w:sz w:val="24"/>
          <w:szCs w:val="24"/>
        </w:rPr>
        <w:t>1</w:t>
      </w:r>
      <w:r w:rsidR="005204ED" w:rsidRPr="00573AA7">
        <w:rPr>
          <w:rStyle w:val="FontStyle12"/>
          <w:b/>
          <w:sz w:val="24"/>
          <w:szCs w:val="24"/>
        </w:rPr>
        <w:t>9</w:t>
      </w:r>
      <w:r w:rsidR="00AC1A98" w:rsidRPr="00573AA7">
        <w:rPr>
          <w:rStyle w:val="FontStyle12"/>
          <w:b/>
          <w:sz w:val="24"/>
          <w:szCs w:val="24"/>
        </w:rPr>
        <w:t xml:space="preserve"> </w:t>
      </w:r>
      <w:r w:rsidRPr="00573AA7">
        <w:rPr>
          <w:rStyle w:val="FontStyle12"/>
          <w:b/>
          <w:sz w:val="24"/>
          <w:szCs w:val="24"/>
        </w:rPr>
        <w:t xml:space="preserve">% do </w:t>
      </w:r>
      <w:r w:rsidR="005204ED" w:rsidRPr="00573AA7">
        <w:rPr>
          <w:rStyle w:val="FontStyle12"/>
          <w:b/>
          <w:sz w:val="24"/>
          <w:szCs w:val="24"/>
        </w:rPr>
        <w:t>49</w:t>
      </w:r>
      <w:r w:rsidR="00AC1A98" w:rsidRPr="00573AA7">
        <w:rPr>
          <w:rStyle w:val="FontStyle12"/>
          <w:b/>
          <w:sz w:val="24"/>
          <w:szCs w:val="24"/>
        </w:rPr>
        <w:t xml:space="preserve"> </w:t>
      </w:r>
      <w:r w:rsidRPr="00573AA7">
        <w:rPr>
          <w:rStyle w:val="FontStyle12"/>
          <w:b/>
          <w:sz w:val="24"/>
          <w:szCs w:val="24"/>
        </w:rPr>
        <w:t>%</w:t>
      </w:r>
      <w:r w:rsidRPr="00573AA7">
        <w:rPr>
          <w:rStyle w:val="FontStyle12"/>
          <w:sz w:val="24"/>
          <w:szCs w:val="24"/>
        </w:rPr>
        <w:t xml:space="preserve"> kosztów kwalifikowanych zadania.</w:t>
      </w:r>
    </w:p>
    <w:p w:rsidR="00573AA7" w:rsidRDefault="003C2FC9" w:rsidP="00573AA7">
      <w:pPr>
        <w:pStyle w:val="Style2"/>
        <w:widowControl/>
        <w:numPr>
          <w:ilvl w:val="0"/>
          <w:numId w:val="17"/>
        </w:numPr>
        <w:tabs>
          <w:tab w:val="left" w:pos="567"/>
        </w:tabs>
        <w:spacing w:line="276" w:lineRule="auto"/>
        <w:rPr>
          <w:rStyle w:val="FontStyle12"/>
          <w:sz w:val="24"/>
          <w:szCs w:val="24"/>
        </w:rPr>
      </w:pPr>
      <w:r w:rsidRPr="00573AA7">
        <w:rPr>
          <w:rStyle w:val="FontStyle12"/>
          <w:sz w:val="24"/>
          <w:szCs w:val="24"/>
        </w:rPr>
        <w:t>Po</w:t>
      </w:r>
      <w:r w:rsidR="00AC1A98" w:rsidRPr="00573AA7">
        <w:rPr>
          <w:rStyle w:val="FontStyle12"/>
          <w:sz w:val="24"/>
          <w:szCs w:val="24"/>
        </w:rPr>
        <w:t xml:space="preserve"> </w:t>
      </w:r>
      <w:r w:rsidR="001E5824" w:rsidRPr="00573AA7">
        <w:rPr>
          <w:rStyle w:val="FontStyle12"/>
          <w:sz w:val="24"/>
          <w:szCs w:val="24"/>
        </w:rPr>
        <w:t>zakwalifikowaniu</w:t>
      </w:r>
      <w:r w:rsidR="00AC1A98" w:rsidRPr="00573AA7">
        <w:rPr>
          <w:rStyle w:val="FontStyle12"/>
          <w:sz w:val="24"/>
          <w:szCs w:val="24"/>
        </w:rPr>
        <w:t xml:space="preserve"> wniosku</w:t>
      </w:r>
      <w:r w:rsidR="001E5824" w:rsidRPr="00573AA7">
        <w:rPr>
          <w:rStyle w:val="FontStyle12"/>
          <w:sz w:val="24"/>
          <w:szCs w:val="24"/>
        </w:rPr>
        <w:t xml:space="preserve"> do projektu</w:t>
      </w:r>
      <w:r w:rsidRPr="00573AA7">
        <w:rPr>
          <w:rStyle w:val="FontStyle12"/>
          <w:sz w:val="24"/>
          <w:szCs w:val="24"/>
        </w:rPr>
        <w:t xml:space="preserve">, </w:t>
      </w:r>
      <w:r w:rsidR="001E5824" w:rsidRPr="00573AA7">
        <w:rPr>
          <w:rStyle w:val="FontStyle12"/>
          <w:sz w:val="24"/>
          <w:szCs w:val="24"/>
        </w:rPr>
        <w:t>W</w:t>
      </w:r>
      <w:r w:rsidRPr="00573AA7">
        <w:rPr>
          <w:rStyle w:val="FontStyle12"/>
          <w:sz w:val="24"/>
          <w:szCs w:val="24"/>
        </w:rPr>
        <w:t>nioskodawca podpisze stosowną umowę</w:t>
      </w:r>
      <w:r w:rsidR="0047679F" w:rsidRPr="00573AA7">
        <w:rPr>
          <w:rStyle w:val="FontStyle12"/>
          <w:sz w:val="24"/>
          <w:szCs w:val="24"/>
        </w:rPr>
        <w:t xml:space="preserve"> cywilnoprawną</w:t>
      </w:r>
      <w:r w:rsidR="001E5824" w:rsidRPr="00573AA7">
        <w:rPr>
          <w:rStyle w:val="FontStyle12"/>
          <w:sz w:val="24"/>
          <w:szCs w:val="24"/>
        </w:rPr>
        <w:t xml:space="preserve"> z Liderem Projektu oraz Stowarzyszeniem</w:t>
      </w:r>
      <w:r w:rsidR="0047679F" w:rsidRPr="00573AA7">
        <w:rPr>
          <w:rStyle w:val="FontStyle12"/>
          <w:sz w:val="24"/>
          <w:szCs w:val="24"/>
        </w:rPr>
        <w:t>, która będzie regulowała prawa i obowiązki stron</w:t>
      </w:r>
      <w:r w:rsidR="001E5824" w:rsidRPr="00573AA7">
        <w:rPr>
          <w:rStyle w:val="FontStyle12"/>
          <w:sz w:val="24"/>
          <w:szCs w:val="24"/>
        </w:rPr>
        <w:t>. Umowa zostanie podpisana</w:t>
      </w:r>
      <w:r w:rsidR="0047679F" w:rsidRPr="00573AA7">
        <w:rPr>
          <w:rStyle w:val="FontStyle12"/>
          <w:sz w:val="24"/>
          <w:szCs w:val="24"/>
        </w:rPr>
        <w:t>,</w:t>
      </w:r>
      <w:r w:rsidRPr="00573AA7">
        <w:rPr>
          <w:rStyle w:val="FontStyle12"/>
          <w:sz w:val="24"/>
          <w:szCs w:val="24"/>
        </w:rPr>
        <w:t xml:space="preserve"> </w:t>
      </w:r>
      <w:r w:rsidR="001E5824" w:rsidRPr="00573AA7">
        <w:rPr>
          <w:rStyle w:val="FontStyle12"/>
          <w:sz w:val="24"/>
          <w:szCs w:val="24"/>
        </w:rPr>
        <w:t xml:space="preserve">będzie </w:t>
      </w:r>
      <w:r w:rsidRPr="00573AA7">
        <w:rPr>
          <w:rStyle w:val="FontStyle12"/>
          <w:sz w:val="24"/>
          <w:szCs w:val="24"/>
        </w:rPr>
        <w:t xml:space="preserve">zobowiązującą </w:t>
      </w:r>
      <w:r w:rsidR="001E5824" w:rsidRPr="00573AA7">
        <w:rPr>
          <w:rStyle w:val="FontStyle12"/>
          <w:sz w:val="24"/>
          <w:szCs w:val="24"/>
        </w:rPr>
        <w:t>Wnioskodawcę</w:t>
      </w:r>
      <w:r w:rsidRPr="00573AA7">
        <w:rPr>
          <w:rStyle w:val="FontStyle12"/>
          <w:sz w:val="24"/>
          <w:szCs w:val="24"/>
        </w:rPr>
        <w:t xml:space="preserve"> do współfinans</w:t>
      </w:r>
      <w:r w:rsidR="00291527" w:rsidRPr="00573AA7">
        <w:rPr>
          <w:rStyle w:val="FontStyle12"/>
          <w:sz w:val="24"/>
          <w:szCs w:val="24"/>
        </w:rPr>
        <w:t xml:space="preserve">owania inwestycji </w:t>
      </w:r>
    </w:p>
    <w:p w:rsidR="005204ED" w:rsidRPr="00573AA7" w:rsidRDefault="005204ED" w:rsidP="00573AA7">
      <w:pPr>
        <w:pStyle w:val="Style2"/>
        <w:widowControl/>
        <w:numPr>
          <w:ilvl w:val="0"/>
          <w:numId w:val="17"/>
        </w:numPr>
        <w:tabs>
          <w:tab w:val="left" w:pos="567"/>
        </w:tabs>
        <w:spacing w:line="276" w:lineRule="auto"/>
        <w:rPr>
          <w:rStyle w:val="FontStyle12"/>
          <w:sz w:val="24"/>
          <w:szCs w:val="24"/>
        </w:rPr>
      </w:pPr>
      <w:r w:rsidRPr="00573AA7">
        <w:rPr>
          <w:rStyle w:val="FontStyle12"/>
          <w:sz w:val="24"/>
          <w:szCs w:val="24"/>
        </w:rPr>
        <w:t>Podpisanie umowy, o której mowa w pkt. 1</w:t>
      </w:r>
      <w:r w:rsidR="001E5824" w:rsidRPr="00573AA7">
        <w:rPr>
          <w:rStyle w:val="FontStyle12"/>
          <w:sz w:val="24"/>
          <w:szCs w:val="24"/>
        </w:rPr>
        <w:t>1</w:t>
      </w:r>
      <w:r w:rsidRPr="00573AA7">
        <w:rPr>
          <w:rStyle w:val="FontStyle12"/>
          <w:sz w:val="24"/>
          <w:szCs w:val="24"/>
        </w:rPr>
        <w:t xml:space="preserve">, przez </w:t>
      </w:r>
      <w:r w:rsidR="001E5824" w:rsidRPr="00573AA7">
        <w:rPr>
          <w:rStyle w:val="FontStyle12"/>
          <w:sz w:val="24"/>
          <w:szCs w:val="24"/>
        </w:rPr>
        <w:t>W</w:t>
      </w:r>
      <w:r w:rsidRPr="00573AA7">
        <w:rPr>
          <w:rStyle w:val="FontStyle12"/>
          <w:sz w:val="24"/>
          <w:szCs w:val="24"/>
        </w:rPr>
        <w:t>nioskodaw</w:t>
      </w:r>
      <w:r w:rsidR="001E5824" w:rsidRPr="00573AA7">
        <w:rPr>
          <w:rStyle w:val="FontStyle12"/>
          <w:sz w:val="24"/>
          <w:szCs w:val="24"/>
        </w:rPr>
        <w:t>ców</w:t>
      </w:r>
      <w:r w:rsidRPr="00573AA7">
        <w:rPr>
          <w:rStyle w:val="FontStyle12"/>
          <w:sz w:val="24"/>
          <w:szCs w:val="24"/>
        </w:rPr>
        <w:t xml:space="preserve"> o któr</w:t>
      </w:r>
      <w:r w:rsidR="001E5824" w:rsidRPr="00573AA7">
        <w:rPr>
          <w:rStyle w:val="FontStyle12"/>
          <w:sz w:val="24"/>
          <w:szCs w:val="24"/>
        </w:rPr>
        <w:t>ym</w:t>
      </w:r>
      <w:r w:rsidRPr="00573AA7">
        <w:rPr>
          <w:rStyle w:val="FontStyle12"/>
          <w:sz w:val="24"/>
          <w:szCs w:val="24"/>
        </w:rPr>
        <w:t xml:space="preserve"> mowa w pkt. 6, zobowią</w:t>
      </w:r>
      <w:r w:rsidR="00573AA7">
        <w:rPr>
          <w:rStyle w:val="FontStyle12"/>
          <w:sz w:val="24"/>
          <w:szCs w:val="24"/>
        </w:rPr>
        <w:t xml:space="preserve">zuje Wnioskodawców do </w:t>
      </w:r>
      <w:r w:rsidR="001E5824" w:rsidRPr="00573AA7">
        <w:rPr>
          <w:rStyle w:val="FontStyle12"/>
          <w:sz w:val="24"/>
          <w:szCs w:val="24"/>
        </w:rPr>
        <w:t xml:space="preserve">wpłaty </w:t>
      </w:r>
      <w:r w:rsidRPr="00573AA7">
        <w:rPr>
          <w:rStyle w:val="FontStyle12"/>
          <w:sz w:val="24"/>
          <w:szCs w:val="24"/>
        </w:rPr>
        <w:t>na konto Stowarzyszenia</w:t>
      </w:r>
      <w:r w:rsidR="00D5122D" w:rsidRPr="00573AA7">
        <w:rPr>
          <w:rStyle w:val="FontStyle12"/>
          <w:sz w:val="24"/>
          <w:szCs w:val="24"/>
        </w:rPr>
        <w:t xml:space="preserve"> Kaszubskie Towarzystwo Sportowo – </w:t>
      </w:r>
      <w:r w:rsidR="00573AA7">
        <w:rPr>
          <w:rStyle w:val="FontStyle12"/>
          <w:sz w:val="24"/>
          <w:szCs w:val="24"/>
        </w:rPr>
        <w:t>Kulturalne z siedzibą w Luzinie</w:t>
      </w:r>
      <w:r w:rsidR="00D5122D" w:rsidRPr="00573AA7">
        <w:rPr>
          <w:rStyle w:val="FontStyle12"/>
          <w:sz w:val="24"/>
          <w:szCs w:val="24"/>
        </w:rPr>
        <w:t>/ Stowarzyszenia Grupa Rozwoju Lokalnego „Pradolina Łeby” z siedzibą w Gniewinie*</w:t>
      </w:r>
      <w:r w:rsidRPr="00573AA7">
        <w:rPr>
          <w:rStyle w:val="FontStyle12"/>
          <w:sz w:val="24"/>
          <w:szCs w:val="24"/>
        </w:rPr>
        <w:t xml:space="preserve"> wkład</w:t>
      </w:r>
      <w:r w:rsidR="001E5824" w:rsidRPr="00573AA7">
        <w:rPr>
          <w:rStyle w:val="FontStyle12"/>
          <w:sz w:val="24"/>
          <w:szCs w:val="24"/>
        </w:rPr>
        <w:t>u</w:t>
      </w:r>
      <w:r w:rsidRPr="00573AA7">
        <w:rPr>
          <w:rStyle w:val="FontStyle12"/>
          <w:sz w:val="24"/>
          <w:szCs w:val="24"/>
        </w:rPr>
        <w:t xml:space="preserve"> własn</w:t>
      </w:r>
      <w:r w:rsidR="001E5824" w:rsidRPr="00573AA7">
        <w:rPr>
          <w:rStyle w:val="FontStyle12"/>
          <w:sz w:val="24"/>
          <w:szCs w:val="24"/>
        </w:rPr>
        <w:t>ego</w:t>
      </w:r>
      <w:r w:rsidRPr="00573AA7">
        <w:rPr>
          <w:rStyle w:val="FontStyle12"/>
          <w:sz w:val="24"/>
          <w:szCs w:val="24"/>
        </w:rPr>
        <w:t xml:space="preserve"> </w:t>
      </w:r>
      <w:r w:rsidR="001E5824" w:rsidRPr="00573AA7">
        <w:rPr>
          <w:rStyle w:val="FontStyle12"/>
          <w:sz w:val="24"/>
          <w:szCs w:val="24"/>
        </w:rPr>
        <w:t>wg. kosztów przewidzianych  w\w umowie, zgodnie z rodzajem oraz mocą instalacji OZE zgodnie z pkt. 4</w:t>
      </w:r>
      <w:r w:rsidR="00E64F01" w:rsidRPr="00573AA7">
        <w:rPr>
          <w:rStyle w:val="FontStyle12"/>
          <w:sz w:val="24"/>
          <w:szCs w:val="24"/>
        </w:rPr>
        <w:t>, w III ratach:</w:t>
      </w:r>
    </w:p>
    <w:p w:rsidR="00573AA7" w:rsidRDefault="00E64F01" w:rsidP="00573AA7">
      <w:pPr>
        <w:pStyle w:val="Style2"/>
        <w:widowControl/>
        <w:numPr>
          <w:ilvl w:val="0"/>
          <w:numId w:val="18"/>
        </w:numPr>
        <w:spacing w:line="276" w:lineRule="auto"/>
        <w:rPr>
          <w:rStyle w:val="FontStyle12"/>
          <w:i/>
          <w:iCs/>
          <w:sz w:val="24"/>
          <w:szCs w:val="24"/>
          <w:u w:val="single"/>
        </w:rPr>
      </w:pPr>
      <w:r w:rsidRPr="00573AA7">
        <w:rPr>
          <w:rStyle w:val="FontStyle12"/>
          <w:i/>
          <w:iCs/>
          <w:sz w:val="24"/>
          <w:szCs w:val="24"/>
          <w:u w:val="single"/>
        </w:rPr>
        <w:t>I rata w wysokości 20 % kwoty brutto przewidzianej w umowie cywilnoprawnej ,  w terminie do 30 dni od podpisania w/w umowy, z zastrzeżeniem postanowień pkt. 13,</w:t>
      </w:r>
    </w:p>
    <w:p w:rsidR="00573AA7" w:rsidRDefault="00E64F01" w:rsidP="00573AA7">
      <w:pPr>
        <w:pStyle w:val="Style2"/>
        <w:widowControl/>
        <w:numPr>
          <w:ilvl w:val="0"/>
          <w:numId w:val="18"/>
        </w:numPr>
        <w:spacing w:line="276" w:lineRule="auto"/>
        <w:rPr>
          <w:rStyle w:val="FontStyle12"/>
          <w:i/>
          <w:iCs/>
          <w:sz w:val="24"/>
          <w:szCs w:val="24"/>
          <w:u w:val="single"/>
        </w:rPr>
      </w:pPr>
      <w:r w:rsidRPr="00573AA7">
        <w:rPr>
          <w:rStyle w:val="FontStyle12"/>
          <w:i/>
          <w:iCs/>
          <w:sz w:val="24"/>
          <w:szCs w:val="24"/>
          <w:u w:val="single"/>
        </w:rPr>
        <w:t>II rata w wysokości 40 % kwoty brutto przewidzianej w umowie cywilnoprawnej, w terminie do 30  dni od daty ogłoszenia postępowania przetargowego, o czym Właściciel zostanie poinformowany listownie,</w:t>
      </w:r>
    </w:p>
    <w:p w:rsidR="00E64F01" w:rsidRPr="00573AA7" w:rsidRDefault="00E64F01" w:rsidP="00573AA7">
      <w:pPr>
        <w:pStyle w:val="Style2"/>
        <w:widowControl/>
        <w:numPr>
          <w:ilvl w:val="0"/>
          <w:numId w:val="18"/>
        </w:numPr>
        <w:spacing w:line="276" w:lineRule="auto"/>
        <w:rPr>
          <w:rStyle w:val="FontStyle12"/>
          <w:i/>
          <w:iCs/>
          <w:sz w:val="24"/>
          <w:szCs w:val="24"/>
          <w:u w:val="single"/>
        </w:rPr>
      </w:pPr>
      <w:r w:rsidRPr="00573AA7">
        <w:rPr>
          <w:rStyle w:val="FontStyle12"/>
          <w:i/>
          <w:iCs/>
          <w:sz w:val="24"/>
          <w:szCs w:val="24"/>
          <w:u w:val="single"/>
        </w:rPr>
        <w:t>III rata w wysokości 40 % kwoty brutto, przewidzianej w umowie cywilnoprawnej, przy czym wysokość III raty zostanie ustalona, po rozstrzygnięciu postępowań  przetargowych na wyłonienie Wykonawcy, z uwzględnieniem zapisów ust. 3. Rata płatna będzie  do 31.03.2020r, o czym Właściciel zostanie poinformowany listownie.</w:t>
      </w:r>
    </w:p>
    <w:p w:rsidR="00573AA7" w:rsidRDefault="005204ED" w:rsidP="00573AA7">
      <w:pPr>
        <w:pStyle w:val="Akapitzlist"/>
        <w:widowControl/>
        <w:numPr>
          <w:ilvl w:val="0"/>
          <w:numId w:val="17"/>
        </w:numPr>
        <w:spacing w:line="276" w:lineRule="auto"/>
        <w:jc w:val="both"/>
        <w:rPr>
          <w:rStyle w:val="FontStyle12"/>
          <w:sz w:val="24"/>
          <w:szCs w:val="24"/>
        </w:rPr>
      </w:pPr>
      <w:r w:rsidRPr="00573AA7">
        <w:rPr>
          <w:rStyle w:val="FontStyle12"/>
          <w:sz w:val="24"/>
          <w:szCs w:val="24"/>
        </w:rPr>
        <w:t xml:space="preserve">W przypadku gdy wnioskodawca nie dokona wpłaty </w:t>
      </w:r>
      <w:r w:rsidR="00AD7C9F" w:rsidRPr="00573AA7">
        <w:rPr>
          <w:rStyle w:val="FontStyle12"/>
          <w:sz w:val="24"/>
          <w:szCs w:val="24"/>
        </w:rPr>
        <w:t>zgodnie z umową</w:t>
      </w:r>
      <w:r w:rsidR="00E64F01" w:rsidRPr="00573AA7">
        <w:rPr>
          <w:rStyle w:val="FontStyle12"/>
          <w:sz w:val="24"/>
          <w:szCs w:val="24"/>
        </w:rPr>
        <w:t xml:space="preserve"> cywilnoprawną</w:t>
      </w:r>
      <w:r w:rsidR="00AD7C9F" w:rsidRPr="00573AA7">
        <w:rPr>
          <w:rStyle w:val="FontStyle12"/>
          <w:sz w:val="24"/>
          <w:szCs w:val="24"/>
        </w:rPr>
        <w:t>, o której mowa w pkt. 11 oraz pkt 12</w:t>
      </w:r>
      <w:r w:rsidRPr="00573AA7">
        <w:rPr>
          <w:rStyle w:val="FontStyle12"/>
          <w:sz w:val="24"/>
          <w:szCs w:val="24"/>
        </w:rPr>
        <w:t xml:space="preserve">, będzie to  równoznaczne z rezygnacją z udziału w projekcie. W takim wypadku możliwe będzie uruchomienie dodatkowego naboru i uzupełnienie listy zakwalifikowanych do dofinansowania wniosków. W pierwszej kolejności uwzględnione zostaną wnioski niekompletnie złożone w pierwszym terminie. </w:t>
      </w:r>
    </w:p>
    <w:p w:rsidR="00573AA7" w:rsidRDefault="002F6A5E" w:rsidP="00573AA7">
      <w:pPr>
        <w:pStyle w:val="Akapitzlist"/>
        <w:widowControl/>
        <w:numPr>
          <w:ilvl w:val="0"/>
          <w:numId w:val="17"/>
        </w:numPr>
        <w:spacing w:line="276" w:lineRule="auto"/>
        <w:jc w:val="both"/>
        <w:rPr>
          <w:rStyle w:val="FontStyle12"/>
          <w:sz w:val="24"/>
          <w:szCs w:val="24"/>
        </w:rPr>
      </w:pPr>
      <w:r w:rsidRPr="00573AA7">
        <w:rPr>
          <w:rStyle w:val="FontStyle12"/>
          <w:sz w:val="24"/>
          <w:szCs w:val="24"/>
        </w:rPr>
        <w:t xml:space="preserve">Po zakończeniu </w:t>
      </w:r>
      <w:r w:rsidR="007C7B42" w:rsidRPr="00573AA7">
        <w:rPr>
          <w:rStyle w:val="FontStyle12"/>
          <w:sz w:val="24"/>
          <w:szCs w:val="24"/>
        </w:rPr>
        <w:t xml:space="preserve">trwałości </w:t>
      </w:r>
      <w:r w:rsidRPr="00573AA7">
        <w:rPr>
          <w:rStyle w:val="FontStyle12"/>
          <w:sz w:val="24"/>
          <w:szCs w:val="24"/>
        </w:rPr>
        <w:t>operacji instalacje zostaną przekazane mieszkańcom na podstawie odrębnej umowy za 1 zł + podatek VAT.</w:t>
      </w:r>
    </w:p>
    <w:p w:rsidR="00D848D6" w:rsidRPr="00573AA7" w:rsidRDefault="00D848D6" w:rsidP="00573AA7">
      <w:pPr>
        <w:pStyle w:val="Akapitzlist"/>
        <w:widowControl/>
        <w:numPr>
          <w:ilvl w:val="0"/>
          <w:numId w:val="17"/>
        </w:numPr>
        <w:spacing w:line="276" w:lineRule="auto"/>
        <w:jc w:val="both"/>
        <w:rPr>
          <w:rStyle w:val="FontStyle12"/>
          <w:sz w:val="24"/>
          <w:szCs w:val="24"/>
        </w:rPr>
      </w:pPr>
      <w:r w:rsidRPr="00573AA7">
        <w:rPr>
          <w:rStyle w:val="FontStyle12"/>
          <w:sz w:val="24"/>
          <w:szCs w:val="24"/>
        </w:rPr>
        <w:t>W sprawach nieuregulowanych oraz interpretacyjnych zdanie ostateczne należy do</w:t>
      </w:r>
      <w:r w:rsidR="00630AA6" w:rsidRPr="00573AA7">
        <w:rPr>
          <w:rStyle w:val="FontStyle12"/>
          <w:sz w:val="24"/>
          <w:szCs w:val="24"/>
        </w:rPr>
        <w:t xml:space="preserve"> </w:t>
      </w:r>
      <w:r w:rsidRPr="00573AA7">
        <w:rPr>
          <w:rStyle w:val="FontStyle12"/>
          <w:sz w:val="24"/>
          <w:szCs w:val="24"/>
        </w:rPr>
        <w:t xml:space="preserve"> Lidera Projektu.</w:t>
      </w:r>
    </w:p>
    <w:p w:rsidR="00291527" w:rsidRPr="00573AA7" w:rsidRDefault="00291527" w:rsidP="00573AA7">
      <w:pPr>
        <w:pStyle w:val="Style2"/>
        <w:widowControl/>
        <w:tabs>
          <w:tab w:val="left" w:pos="648"/>
        </w:tabs>
        <w:spacing w:line="276" w:lineRule="auto"/>
        <w:ind w:left="355"/>
        <w:rPr>
          <w:rStyle w:val="FontStyle12"/>
          <w:sz w:val="24"/>
          <w:szCs w:val="24"/>
        </w:rPr>
      </w:pPr>
      <w:bookmarkStart w:id="1" w:name="_GoBack"/>
      <w:bookmarkEnd w:id="1"/>
    </w:p>
    <w:sectPr w:rsidR="00291527" w:rsidRPr="00573AA7" w:rsidSect="007D67D0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5" w:h="16837"/>
      <w:pgMar w:top="757" w:right="1413" w:bottom="1308" w:left="1539" w:header="708" w:footer="708" w:gutter="0"/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54C3" w:rsidRDefault="00FE54C3">
      <w:r>
        <w:separator/>
      </w:r>
    </w:p>
  </w:endnote>
  <w:endnote w:type="continuationSeparator" w:id="0">
    <w:p w:rsidR="00FE54C3" w:rsidRDefault="00FE54C3" w:rsidP="00DD0E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901916"/>
      <w:docPartObj>
        <w:docPartGallery w:val="Page Numbers (Bottom of Page)"/>
        <w:docPartUnique/>
      </w:docPartObj>
    </w:sdtPr>
    <w:sdtEndPr/>
    <w:sdtContent>
      <w:p w:rsidR="009E3E8F" w:rsidRDefault="009E3E8F" w:rsidP="009E3E8F">
        <w:pPr>
          <w:pStyle w:val="Stopka"/>
          <w:jc w:val="right"/>
        </w:pPr>
        <w:r>
          <w:rPr>
            <w:noProof/>
          </w:rPr>
          <w:drawing>
            <wp:anchor distT="0" distB="0" distL="114300" distR="114300" simplePos="0" relativeHeight="251661312" behindDoc="0" locked="0" layoutInCell="0" allowOverlap="1" wp14:anchorId="3BC86889" wp14:editId="125F1621">
              <wp:simplePos x="0" y="0"/>
              <wp:positionH relativeFrom="page">
                <wp:posOffset>977265</wp:posOffset>
              </wp:positionH>
              <wp:positionV relativeFrom="page">
                <wp:posOffset>9891395</wp:posOffset>
              </wp:positionV>
              <wp:extent cx="7023735" cy="194310"/>
              <wp:effectExtent l="0" t="0" r="0" b="0"/>
              <wp:wrapNone/>
              <wp:docPr id="5" name="Obraz 5" descr="listownik-mono-Pomorskie-FE-UMWP-UE-EFSI-RPO2014-2020-2015-stop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9" descr="listownik-mono-Pomorskie-FE-UMWP-UE-EFSI-RPO2014-2020-2015-stop"/>
                      <pic:cNvPicPr>
                        <a:picLocks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0237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:rsidR="009E3E8F" w:rsidRDefault="009E3E8F" w:rsidP="009E3E8F">
    <w:pPr>
      <w:pStyle w:val="Stopka"/>
    </w:pPr>
  </w:p>
  <w:p w:rsidR="009E3E8F" w:rsidRDefault="009E3E8F" w:rsidP="009E3E8F">
    <w:pPr>
      <w:pStyle w:val="Stopka"/>
      <w:ind w:right="360" w:firstLine="360"/>
    </w:pPr>
  </w:p>
  <w:p w:rsidR="00ED7BAD" w:rsidRDefault="00ED7BAD">
    <w:pPr>
      <w:pStyle w:val="Stopka"/>
      <w:jc w:val="right"/>
    </w:pPr>
  </w:p>
  <w:p w:rsidR="00ED7BAD" w:rsidRDefault="00ED7BA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7D0" w:rsidRPr="00B01F08" w:rsidRDefault="007D67D0" w:rsidP="007D67D0">
    <w:pPr>
      <w:pStyle w:val="Stopka"/>
    </w:pPr>
    <w:r>
      <w:rPr>
        <w:noProof/>
      </w:rPr>
      <w:drawing>
        <wp:anchor distT="0" distB="0" distL="114300" distR="114300" simplePos="0" relativeHeight="251659264" behindDoc="0" locked="0" layoutInCell="0" allowOverlap="1" wp14:anchorId="2CE8B560" wp14:editId="7682DCE4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39" name="Obraz 39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D67D0" w:rsidRDefault="007D67D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54C3" w:rsidRDefault="00FE54C3">
      <w:r>
        <w:separator/>
      </w:r>
    </w:p>
  </w:footnote>
  <w:footnote w:type="continuationSeparator" w:id="0">
    <w:p w:rsidR="00FE54C3" w:rsidRDefault="00FE54C3" w:rsidP="00DD0E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7D0" w:rsidRDefault="00573AA7">
    <w:pPr>
      <w:pStyle w:val="Nagwek"/>
    </w:pPr>
    <w:sdt>
      <w:sdtPr>
        <w:id w:val="1043787358"/>
        <w:docPartObj>
          <w:docPartGallery w:val="Page Numbers (Margins)"/>
          <w:docPartUnique/>
        </w:docPartObj>
      </w:sdtPr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" name="Prostokąt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3AA7" w:rsidRPr="00573AA7" w:rsidRDefault="00573AA7">
                              <w:pPr>
                                <w:pStyle w:val="Stopka"/>
                                <w:rPr>
                                  <w:rFonts w:eastAsiaTheme="majorEastAsia"/>
                                  <w:sz w:val="44"/>
                                  <w:szCs w:val="44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</w:t>
                              </w:r>
                              <w:r w:rsidRPr="00573AA7">
                                <w:rPr>
                                  <w:rFonts w:eastAsiaTheme="majorEastAsia"/>
                                </w:rPr>
                                <w:t>trona</w:t>
                              </w:r>
                              <w:proofErr w:type="spellEnd"/>
                              <w:r w:rsidRPr="00573AA7">
                                <w:rPr>
                                  <w:rFonts w:eastAsiaTheme="minorEastAsia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Pr="00573AA7">
                                <w:instrText>PAGE    \* MERGEFORMAT</w:instrText>
                              </w:r>
                              <w:r w:rsidRPr="00573AA7">
                                <w:rPr>
                                  <w:rFonts w:eastAsiaTheme="minorEastAsia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F95226" w:rsidRPr="00F95226">
                                <w:rPr>
                                  <w:rFonts w:eastAsiaTheme="majorEastAsia"/>
                                  <w:noProof/>
                                  <w:sz w:val="44"/>
                                  <w:szCs w:val="44"/>
                                </w:rPr>
                                <w:t>3</w:t>
                              </w:r>
                              <w:r w:rsidRPr="00573AA7">
                                <w:rPr>
                                  <w:rFonts w:eastAsiaTheme="majorEastAsia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ostokąt 2" o:spid="_x0000_s1026" style="position:absolute;margin-left:0;margin-top:0;width:40.2pt;height:171.9pt;z-index:25166336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" o:allowincell="f" filled="f" stroked="f">
                  <v:textbox style="layout-flow:vertical;mso-layout-flow-alt:bottom-to-top;mso-fit-shape-to-text:t">
                    <w:txbxContent>
                      <w:p w:rsidR="00573AA7" w:rsidRPr="00573AA7" w:rsidRDefault="00573AA7">
                        <w:pPr>
                          <w:pStyle w:val="Stopka"/>
                          <w:rPr>
                            <w:rFonts w:eastAsiaTheme="majorEastAsia"/>
                            <w:sz w:val="44"/>
                            <w:szCs w:val="44"/>
                          </w:rPr>
                        </w:pPr>
                        <w:proofErr w:type="spellStart"/>
                        <w:r>
                          <w:rPr>
                            <w:rFonts w:asciiTheme="majorHAnsi" w:eastAsiaTheme="majorEastAsia" w:hAnsiTheme="majorHAnsi" w:cstheme="majorBidi"/>
                          </w:rPr>
                          <w:t>S</w:t>
                        </w:r>
                        <w:r w:rsidRPr="00573AA7">
                          <w:rPr>
                            <w:rFonts w:eastAsiaTheme="majorEastAsia"/>
                          </w:rPr>
                          <w:t>trona</w:t>
                        </w:r>
                        <w:proofErr w:type="spellEnd"/>
                        <w:r w:rsidRPr="00573AA7">
                          <w:rPr>
                            <w:rFonts w:eastAsiaTheme="minorEastAsia"/>
                            <w:sz w:val="22"/>
                            <w:szCs w:val="22"/>
                          </w:rPr>
                          <w:fldChar w:fldCharType="begin"/>
                        </w:r>
                        <w:r w:rsidRPr="00573AA7">
                          <w:instrText>PAGE    \* MERGEFORMAT</w:instrText>
                        </w:r>
                        <w:r w:rsidRPr="00573AA7">
                          <w:rPr>
                            <w:rFonts w:eastAsiaTheme="minorEastAsia"/>
                            <w:sz w:val="22"/>
                            <w:szCs w:val="22"/>
                          </w:rPr>
                          <w:fldChar w:fldCharType="separate"/>
                        </w:r>
                        <w:r w:rsidR="00F95226" w:rsidRPr="00F95226">
                          <w:rPr>
                            <w:rFonts w:eastAsiaTheme="majorEastAsia"/>
                            <w:noProof/>
                            <w:sz w:val="44"/>
                            <w:szCs w:val="44"/>
                          </w:rPr>
                          <w:t>3</w:t>
                        </w:r>
                        <w:r w:rsidRPr="00573AA7">
                          <w:rPr>
                            <w:rFonts w:eastAsiaTheme="majorEastAsia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7D67D0" w:rsidRPr="00FB7887">
      <w:rPr>
        <w:noProof/>
      </w:rPr>
      <w:drawing>
        <wp:inline distT="0" distB="0" distL="0" distR="0" wp14:anchorId="11F8EB9D" wp14:editId="15739C10">
          <wp:extent cx="5682444" cy="542925"/>
          <wp:effectExtent l="0" t="0" r="0" b="0"/>
          <wp:docPr id="1" name="Obraz 1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7290" cy="5443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7D13" w:rsidRDefault="00EC7D13" w:rsidP="00EC7D13">
    <w:pPr>
      <w:pStyle w:val="Nagwek"/>
      <w:ind w:left="-1134"/>
    </w:pPr>
    <w:r w:rsidRPr="00FB7887">
      <w:rPr>
        <w:noProof/>
      </w:rPr>
      <w:drawing>
        <wp:inline distT="0" distB="0" distL="0" distR="0" wp14:anchorId="49545E0C" wp14:editId="44A8CC46">
          <wp:extent cx="7211458" cy="689212"/>
          <wp:effectExtent l="0" t="0" r="0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C7D13" w:rsidRDefault="00EC7D1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F5C6D9E"/>
    <w:lvl w:ilvl="0">
      <w:numFmt w:val="bullet"/>
      <w:lvlText w:val="*"/>
      <w:lvlJc w:val="left"/>
    </w:lvl>
  </w:abstractNum>
  <w:abstractNum w:abstractNumId="1" w15:restartNumberingAfterBreak="0">
    <w:nsid w:val="06535797"/>
    <w:multiLevelType w:val="hybridMultilevel"/>
    <w:tmpl w:val="0D04B4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A287B"/>
    <w:multiLevelType w:val="multilevel"/>
    <w:tmpl w:val="81E243A4"/>
    <w:lvl w:ilvl="0">
      <w:start w:val="4"/>
      <w:numFmt w:val="decimal"/>
      <w:lvlText w:val="%1)"/>
      <w:legacy w:legacy="1" w:legacySpace="0" w:legacyIndent="293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795"/>
        </w:tabs>
        <w:ind w:left="1795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15"/>
        </w:tabs>
        <w:ind w:left="2515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35"/>
        </w:tabs>
        <w:ind w:left="3235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55"/>
        </w:tabs>
        <w:ind w:left="3955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75"/>
        </w:tabs>
        <w:ind w:left="4675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95"/>
        </w:tabs>
        <w:ind w:left="5395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15"/>
        </w:tabs>
        <w:ind w:left="6115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35"/>
        </w:tabs>
        <w:ind w:left="6835" w:hanging="180"/>
      </w:pPr>
      <w:rPr>
        <w:rFonts w:cs="Times New Roman"/>
      </w:rPr>
    </w:lvl>
  </w:abstractNum>
  <w:abstractNum w:abstractNumId="3" w15:restartNumberingAfterBreak="0">
    <w:nsid w:val="08473C31"/>
    <w:multiLevelType w:val="hybridMultilevel"/>
    <w:tmpl w:val="18D4CD3E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D8842D6"/>
    <w:multiLevelType w:val="hybridMultilevel"/>
    <w:tmpl w:val="2A4C08E8"/>
    <w:lvl w:ilvl="0" w:tplc="48881A6C">
      <w:numFmt w:val="bullet"/>
      <w:lvlText w:val=""/>
      <w:lvlJc w:val="left"/>
      <w:pPr>
        <w:tabs>
          <w:tab w:val="num" w:pos="990"/>
        </w:tabs>
        <w:ind w:left="990" w:hanging="63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2116C7"/>
    <w:multiLevelType w:val="hybridMultilevel"/>
    <w:tmpl w:val="20301FC2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159A628C"/>
    <w:multiLevelType w:val="hybridMultilevel"/>
    <w:tmpl w:val="0248E924"/>
    <w:lvl w:ilvl="0" w:tplc="041CF3FE">
      <w:numFmt w:val="bullet"/>
      <w:lvlText w:val=""/>
      <w:lvlJc w:val="left"/>
      <w:pPr>
        <w:tabs>
          <w:tab w:val="num" w:pos="945"/>
        </w:tabs>
        <w:ind w:left="945" w:hanging="585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1A74E7"/>
    <w:multiLevelType w:val="hybridMultilevel"/>
    <w:tmpl w:val="3420F926"/>
    <w:lvl w:ilvl="0" w:tplc="C35E619C">
      <w:start w:val="4"/>
      <w:numFmt w:val="decimal"/>
      <w:lvlText w:val="%1)"/>
      <w:legacy w:legacy="1" w:legacySpace="0" w:legacyIndent="293"/>
      <w:lvlJc w:val="left"/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30"/>
        </w:tabs>
        <w:ind w:left="213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850"/>
        </w:tabs>
        <w:ind w:left="285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570"/>
        </w:tabs>
        <w:ind w:left="357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290"/>
        </w:tabs>
        <w:ind w:left="429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5010"/>
        </w:tabs>
        <w:ind w:left="501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730"/>
        </w:tabs>
        <w:ind w:left="573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450"/>
        </w:tabs>
        <w:ind w:left="645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7170"/>
        </w:tabs>
        <w:ind w:left="7170" w:hanging="180"/>
      </w:pPr>
      <w:rPr>
        <w:rFonts w:cs="Times New Roman"/>
      </w:rPr>
    </w:lvl>
  </w:abstractNum>
  <w:abstractNum w:abstractNumId="8" w15:restartNumberingAfterBreak="0">
    <w:nsid w:val="267F20E6"/>
    <w:multiLevelType w:val="singleLevel"/>
    <w:tmpl w:val="C35E619C"/>
    <w:lvl w:ilvl="0">
      <w:start w:val="4"/>
      <w:numFmt w:val="decimal"/>
      <w:lvlText w:val="%1)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311C2D42"/>
    <w:multiLevelType w:val="hybridMultilevel"/>
    <w:tmpl w:val="1FA0B87A"/>
    <w:lvl w:ilvl="0" w:tplc="D0EC67B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0" w15:restartNumberingAfterBreak="0">
    <w:nsid w:val="3ADF41C0"/>
    <w:multiLevelType w:val="hybridMultilevel"/>
    <w:tmpl w:val="ED06A1EC"/>
    <w:lvl w:ilvl="0" w:tplc="91AAB67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B3B785E"/>
    <w:multiLevelType w:val="singleLevel"/>
    <w:tmpl w:val="EB1C42E8"/>
    <w:lvl w:ilvl="0">
      <w:start w:val="1"/>
      <w:numFmt w:val="decimal"/>
      <w:lvlText w:val="%1)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3CB24956"/>
    <w:multiLevelType w:val="multilevel"/>
    <w:tmpl w:val="81E243A4"/>
    <w:lvl w:ilvl="0">
      <w:start w:val="4"/>
      <w:numFmt w:val="decimal"/>
      <w:lvlText w:val="%1)"/>
      <w:legacy w:legacy="1" w:legacySpace="0" w:legacyIndent="293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795"/>
        </w:tabs>
        <w:ind w:left="1795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15"/>
        </w:tabs>
        <w:ind w:left="2515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35"/>
        </w:tabs>
        <w:ind w:left="3235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55"/>
        </w:tabs>
        <w:ind w:left="3955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75"/>
        </w:tabs>
        <w:ind w:left="4675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95"/>
        </w:tabs>
        <w:ind w:left="5395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15"/>
        </w:tabs>
        <w:ind w:left="6115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35"/>
        </w:tabs>
        <w:ind w:left="6835" w:hanging="180"/>
      </w:pPr>
      <w:rPr>
        <w:rFonts w:cs="Times New Roman"/>
      </w:rPr>
    </w:lvl>
  </w:abstractNum>
  <w:abstractNum w:abstractNumId="13" w15:restartNumberingAfterBreak="0">
    <w:nsid w:val="572D2D94"/>
    <w:multiLevelType w:val="hybridMultilevel"/>
    <w:tmpl w:val="99561342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4" w15:restartNumberingAfterBreak="0">
    <w:nsid w:val="59025E4C"/>
    <w:multiLevelType w:val="hybridMultilevel"/>
    <w:tmpl w:val="81E243A4"/>
    <w:lvl w:ilvl="0" w:tplc="C35E619C">
      <w:start w:val="4"/>
      <w:numFmt w:val="decimal"/>
      <w:lvlText w:val="%1)"/>
      <w:legacy w:legacy="1" w:legacySpace="0" w:legacyIndent="293"/>
      <w:lvlJc w:val="left"/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95"/>
        </w:tabs>
        <w:ind w:left="179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15"/>
        </w:tabs>
        <w:ind w:left="251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35"/>
        </w:tabs>
        <w:ind w:left="323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55"/>
        </w:tabs>
        <w:ind w:left="395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75"/>
        </w:tabs>
        <w:ind w:left="467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95"/>
        </w:tabs>
        <w:ind w:left="539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15"/>
        </w:tabs>
        <w:ind w:left="611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35"/>
        </w:tabs>
        <w:ind w:left="6835" w:hanging="180"/>
      </w:pPr>
      <w:rPr>
        <w:rFonts w:cs="Times New Roman"/>
      </w:rPr>
    </w:lvl>
  </w:abstractNum>
  <w:abstractNum w:abstractNumId="15" w15:restartNumberingAfterBreak="0">
    <w:nsid w:val="5F4F2F35"/>
    <w:multiLevelType w:val="hybridMultilevel"/>
    <w:tmpl w:val="A588EC56"/>
    <w:lvl w:ilvl="0" w:tplc="5666E71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F9B1742"/>
    <w:multiLevelType w:val="hybridMultilevel"/>
    <w:tmpl w:val="1E68D722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5FFA3FE1"/>
    <w:multiLevelType w:val="hybridMultilevel"/>
    <w:tmpl w:val="1E68D722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D506670"/>
    <w:multiLevelType w:val="hybridMultilevel"/>
    <w:tmpl w:val="46A6B9B4"/>
    <w:lvl w:ilvl="0" w:tplc="04150011">
      <w:start w:val="1"/>
      <w:numFmt w:val="decimal"/>
      <w:lvlText w:val="%1)"/>
      <w:lvlJc w:val="left"/>
      <w:pPr>
        <w:ind w:left="1020" w:hanging="360"/>
      </w:pPr>
    </w:lvl>
    <w:lvl w:ilvl="1" w:tplc="04150019" w:tentative="1">
      <w:start w:val="1"/>
      <w:numFmt w:val="lowerLetter"/>
      <w:lvlText w:val="%2."/>
      <w:lvlJc w:val="left"/>
      <w:pPr>
        <w:ind w:left="1740" w:hanging="360"/>
      </w:pPr>
    </w:lvl>
    <w:lvl w:ilvl="2" w:tplc="0415001B" w:tentative="1">
      <w:start w:val="1"/>
      <w:numFmt w:val="lowerRoman"/>
      <w:lvlText w:val="%3."/>
      <w:lvlJc w:val="right"/>
      <w:pPr>
        <w:ind w:left="2460" w:hanging="180"/>
      </w:pPr>
    </w:lvl>
    <w:lvl w:ilvl="3" w:tplc="0415000F" w:tentative="1">
      <w:start w:val="1"/>
      <w:numFmt w:val="decimal"/>
      <w:lvlText w:val="%4."/>
      <w:lvlJc w:val="left"/>
      <w:pPr>
        <w:ind w:left="3180" w:hanging="360"/>
      </w:pPr>
    </w:lvl>
    <w:lvl w:ilvl="4" w:tplc="04150019" w:tentative="1">
      <w:start w:val="1"/>
      <w:numFmt w:val="lowerLetter"/>
      <w:lvlText w:val="%5."/>
      <w:lvlJc w:val="left"/>
      <w:pPr>
        <w:ind w:left="3900" w:hanging="360"/>
      </w:pPr>
    </w:lvl>
    <w:lvl w:ilvl="5" w:tplc="0415001B" w:tentative="1">
      <w:start w:val="1"/>
      <w:numFmt w:val="lowerRoman"/>
      <w:lvlText w:val="%6."/>
      <w:lvlJc w:val="right"/>
      <w:pPr>
        <w:ind w:left="4620" w:hanging="180"/>
      </w:pPr>
    </w:lvl>
    <w:lvl w:ilvl="6" w:tplc="0415000F" w:tentative="1">
      <w:start w:val="1"/>
      <w:numFmt w:val="decimal"/>
      <w:lvlText w:val="%7."/>
      <w:lvlJc w:val="left"/>
      <w:pPr>
        <w:ind w:left="5340" w:hanging="360"/>
      </w:pPr>
    </w:lvl>
    <w:lvl w:ilvl="7" w:tplc="04150019" w:tentative="1">
      <w:start w:val="1"/>
      <w:numFmt w:val="lowerLetter"/>
      <w:lvlText w:val="%8."/>
      <w:lvlJc w:val="left"/>
      <w:pPr>
        <w:ind w:left="6060" w:hanging="360"/>
      </w:pPr>
    </w:lvl>
    <w:lvl w:ilvl="8" w:tplc="0415001B" w:tentative="1">
      <w:start w:val="1"/>
      <w:numFmt w:val="lowerRoman"/>
      <w:lvlText w:val="%9."/>
      <w:lvlJc w:val="right"/>
      <w:pPr>
        <w:ind w:left="6780" w:hanging="180"/>
      </w:pPr>
    </w:lvl>
  </w:abstractNum>
  <w:num w:numId="1">
    <w:abstractNumId w:val="11"/>
  </w:num>
  <w:num w:numId="2">
    <w:abstractNumId w:val="8"/>
  </w:num>
  <w:num w:numId="3">
    <w:abstractNumId w:val="7"/>
  </w:num>
  <w:num w:numId="4">
    <w:abstractNumId w:val="14"/>
  </w:num>
  <w:num w:numId="5">
    <w:abstractNumId w:val="2"/>
  </w:num>
  <w:num w:numId="6">
    <w:abstractNumId w:val="12"/>
  </w:num>
  <w:num w:numId="7">
    <w:abstractNumId w:val="13"/>
  </w:num>
  <w:num w:numId="8">
    <w:abstractNumId w:val="6"/>
  </w:num>
  <w:num w:numId="9">
    <w:abstractNumId w:val="9"/>
  </w:num>
  <w:num w:numId="10">
    <w:abstractNumId w:val="4"/>
  </w:num>
  <w:num w:numId="11">
    <w:abstractNumId w:val="0"/>
    <w:lvlOverride w:ilvl="0">
      <w:lvl w:ilvl="0">
        <w:numFmt w:val="bullet"/>
        <w:lvlText w:val="-"/>
        <w:legacy w:legacy="1" w:legacySpace="0" w:legacyIndent="125"/>
        <w:lvlJc w:val="left"/>
        <w:rPr>
          <w:rFonts w:ascii="Times New Roman" w:hAnsi="Times New Roman" w:hint="default"/>
        </w:rPr>
      </w:lvl>
    </w:lvlOverride>
  </w:num>
  <w:num w:numId="12">
    <w:abstractNumId w:val="16"/>
  </w:num>
  <w:num w:numId="13">
    <w:abstractNumId w:val="5"/>
  </w:num>
  <w:num w:numId="14">
    <w:abstractNumId w:val="17"/>
  </w:num>
  <w:num w:numId="15">
    <w:abstractNumId w:val="15"/>
  </w:num>
  <w:num w:numId="16">
    <w:abstractNumId w:val="10"/>
  </w:num>
  <w:num w:numId="17">
    <w:abstractNumId w:val="3"/>
  </w:num>
  <w:num w:numId="18">
    <w:abstractNumId w:val="18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154"/>
    <w:rsid w:val="00005B98"/>
    <w:rsid w:val="0003132C"/>
    <w:rsid w:val="00054FB2"/>
    <w:rsid w:val="000816F0"/>
    <w:rsid w:val="00092AF8"/>
    <w:rsid w:val="000C27D6"/>
    <w:rsid w:val="000D1B05"/>
    <w:rsid w:val="000E45E3"/>
    <w:rsid w:val="00112A65"/>
    <w:rsid w:val="00174628"/>
    <w:rsid w:val="00174963"/>
    <w:rsid w:val="001866CA"/>
    <w:rsid w:val="001E580C"/>
    <w:rsid w:val="001E5824"/>
    <w:rsid w:val="001F5675"/>
    <w:rsid w:val="00221501"/>
    <w:rsid w:val="0022781E"/>
    <w:rsid w:val="00260617"/>
    <w:rsid w:val="00291527"/>
    <w:rsid w:val="002A504F"/>
    <w:rsid w:val="002B7628"/>
    <w:rsid w:val="002F35E5"/>
    <w:rsid w:val="002F6A5E"/>
    <w:rsid w:val="00315D6B"/>
    <w:rsid w:val="003202B9"/>
    <w:rsid w:val="00323ED5"/>
    <w:rsid w:val="00324893"/>
    <w:rsid w:val="003706BF"/>
    <w:rsid w:val="00397460"/>
    <w:rsid w:val="003C2FC9"/>
    <w:rsid w:val="003D6B1B"/>
    <w:rsid w:val="003F04BE"/>
    <w:rsid w:val="00431230"/>
    <w:rsid w:val="004327B2"/>
    <w:rsid w:val="00443F69"/>
    <w:rsid w:val="00446AA6"/>
    <w:rsid w:val="00467787"/>
    <w:rsid w:val="0047679F"/>
    <w:rsid w:val="00493B30"/>
    <w:rsid w:val="004B0CE0"/>
    <w:rsid w:val="004C0C80"/>
    <w:rsid w:val="004D176B"/>
    <w:rsid w:val="004D6DB3"/>
    <w:rsid w:val="004E61FD"/>
    <w:rsid w:val="00506D97"/>
    <w:rsid w:val="005204ED"/>
    <w:rsid w:val="00542FF4"/>
    <w:rsid w:val="00553472"/>
    <w:rsid w:val="00572D2B"/>
    <w:rsid w:val="00573AA7"/>
    <w:rsid w:val="005901DF"/>
    <w:rsid w:val="00590E59"/>
    <w:rsid w:val="005F1A84"/>
    <w:rsid w:val="005F2F4C"/>
    <w:rsid w:val="00622012"/>
    <w:rsid w:val="00630AA6"/>
    <w:rsid w:val="00633F85"/>
    <w:rsid w:val="00635A94"/>
    <w:rsid w:val="0067100A"/>
    <w:rsid w:val="00682A79"/>
    <w:rsid w:val="0068402A"/>
    <w:rsid w:val="006A0EA4"/>
    <w:rsid w:val="006D34F9"/>
    <w:rsid w:val="006D55FA"/>
    <w:rsid w:val="006F5176"/>
    <w:rsid w:val="00701D1B"/>
    <w:rsid w:val="00727993"/>
    <w:rsid w:val="00736E3F"/>
    <w:rsid w:val="00753BC9"/>
    <w:rsid w:val="0079369F"/>
    <w:rsid w:val="00795E8E"/>
    <w:rsid w:val="007A167D"/>
    <w:rsid w:val="007A447A"/>
    <w:rsid w:val="007C7B42"/>
    <w:rsid w:val="007D103C"/>
    <w:rsid w:val="007D67D0"/>
    <w:rsid w:val="00821DDD"/>
    <w:rsid w:val="0082341E"/>
    <w:rsid w:val="0083076B"/>
    <w:rsid w:val="008319DF"/>
    <w:rsid w:val="00846255"/>
    <w:rsid w:val="008816D8"/>
    <w:rsid w:val="00892154"/>
    <w:rsid w:val="008A5FE8"/>
    <w:rsid w:val="008A662E"/>
    <w:rsid w:val="008D02B0"/>
    <w:rsid w:val="008E2E79"/>
    <w:rsid w:val="00913B41"/>
    <w:rsid w:val="0093777C"/>
    <w:rsid w:val="0094089D"/>
    <w:rsid w:val="00941289"/>
    <w:rsid w:val="00955EBE"/>
    <w:rsid w:val="00964485"/>
    <w:rsid w:val="009711A4"/>
    <w:rsid w:val="009778C4"/>
    <w:rsid w:val="00986A49"/>
    <w:rsid w:val="009A57F0"/>
    <w:rsid w:val="009A61BB"/>
    <w:rsid w:val="009E347B"/>
    <w:rsid w:val="009E3E8F"/>
    <w:rsid w:val="009E64A3"/>
    <w:rsid w:val="00A013D4"/>
    <w:rsid w:val="00A159EA"/>
    <w:rsid w:val="00A209C6"/>
    <w:rsid w:val="00A25AEA"/>
    <w:rsid w:val="00A36ACA"/>
    <w:rsid w:val="00A76434"/>
    <w:rsid w:val="00A85307"/>
    <w:rsid w:val="00A9655E"/>
    <w:rsid w:val="00AA094C"/>
    <w:rsid w:val="00AC1A98"/>
    <w:rsid w:val="00AD1423"/>
    <w:rsid w:val="00AD7C9F"/>
    <w:rsid w:val="00B314DF"/>
    <w:rsid w:val="00B34012"/>
    <w:rsid w:val="00B411B1"/>
    <w:rsid w:val="00B41F7A"/>
    <w:rsid w:val="00B435E0"/>
    <w:rsid w:val="00B7254C"/>
    <w:rsid w:val="00B87098"/>
    <w:rsid w:val="00B95FBB"/>
    <w:rsid w:val="00BA7AB4"/>
    <w:rsid w:val="00BB1E30"/>
    <w:rsid w:val="00BB2EA7"/>
    <w:rsid w:val="00BD4A56"/>
    <w:rsid w:val="00BE75DC"/>
    <w:rsid w:val="00C12520"/>
    <w:rsid w:val="00C25C0C"/>
    <w:rsid w:val="00C524B0"/>
    <w:rsid w:val="00C7181F"/>
    <w:rsid w:val="00C945C2"/>
    <w:rsid w:val="00CA09E7"/>
    <w:rsid w:val="00CC2365"/>
    <w:rsid w:val="00CD5C71"/>
    <w:rsid w:val="00CE7AE1"/>
    <w:rsid w:val="00D07425"/>
    <w:rsid w:val="00D12D3B"/>
    <w:rsid w:val="00D5122D"/>
    <w:rsid w:val="00D6603C"/>
    <w:rsid w:val="00D848D6"/>
    <w:rsid w:val="00D85C9B"/>
    <w:rsid w:val="00DB3726"/>
    <w:rsid w:val="00DD0E33"/>
    <w:rsid w:val="00DD388D"/>
    <w:rsid w:val="00DE0667"/>
    <w:rsid w:val="00E26B05"/>
    <w:rsid w:val="00E34BC2"/>
    <w:rsid w:val="00E51FCD"/>
    <w:rsid w:val="00E60146"/>
    <w:rsid w:val="00E64F01"/>
    <w:rsid w:val="00E702AA"/>
    <w:rsid w:val="00E96AA6"/>
    <w:rsid w:val="00EA5020"/>
    <w:rsid w:val="00EB7575"/>
    <w:rsid w:val="00EC7D13"/>
    <w:rsid w:val="00ED73D3"/>
    <w:rsid w:val="00ED7BAD"/>
    <w:rsid w:val="00EE22A9"/>
    <w:rsid w:val="00F17103"/>
    <w:rsid w:val="00F576D2"/>
    <w:rsid w:val="00F95226"/>
    <w:rsid w:val="00F95C3C"/>
    <w:rsid w:val="00FB03A9"/>
    <w:rsid w:val="00FB6135"/>
    <w:rsid w:val="00FB744A"/>
    <w:rsid w:val="00FC396F"/>
    <w:rsid w:val="00FE5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  <w15:docId w15:val="{12FCFEFD-9176-4CA3-99B3-F35E5825B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C396F"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e1">
    <w:name w:val="Style1"/>
    <w:basedOn w:val="Normalny"/>
    <w:uiPriority w:val="99"/>
    <w:rsid w:val="00FC396F"/>
    <w:pPr>
      <w:spacing w:line="415" w:lineRule="exact"/>
      <w:jc w:val="center"/>
    </w:pPr>
  </w:style>
  <w:style w:type="paragraph" w:customStyle="1" w:styleId="Style2">
    <w:name w:val="Style2"/>
    <w:basedOn w:val="Normalny"/>
    <w:uiPriority w:val="99"/>
    <w:rsid w:val="00FC396F"/>
    <w:pPr>
      <w:spacing w:line="414" w:lineRule="exact"/>
      <w:jc w:val="both"/>
    </w:pPr>
  </w:style>
  <w:style w:type="paragraph" w:customStyle="1" w:styleId="Style3">
    <w:name w:val="Style3"/>
    <w:basedOn w:val="Normalny"/>
    <w:uiPriority w:val="99"/>
    <w:rsid w:val="00FC396F"/>
    <w:pPr>
      <w:spacing w:line="415" w:lineRule="exact"/>
      <w:jc w:val="both"/>
    </w:pPr>
  </w:style>
  <w:style w:type="paragraph" w:customStyle="1" w:styleId="Style4">
    <w:name w:val="Style4"/>
    <w:basedOn w:val="Normalny"/>
    <w:uiPriority w:val="99"/>
    <w:rsid w:val="00FC396F"/>
  </w:style>
  <w:style w:type="paragraph" w:customStyle="1" w:styleId="Style5">
    <w:name w:val="Style5"/>
    <w:basedOn w:val="Normalny"/>
    <w:uiPriority w:val="99"/>
    <w:rsid w:val="00FC396F"/>
    <w:pPr>
      <w:spacing w:line="413" w:lineRule="exact"/>
      <w:jc w:val="both"/>
    </w:pPr>
  </w:style>
  <w:style w:type="character" w:customStyle="1" w:styleId="FontStyle11">
    <w:name w:val="Font Style11"/>
    <w:basedOn w:val="Domylnaczcionkaakapitu"/>
    <w:uiPriority w:val="99"/>
    <w:rsid w:val="00FC396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basedOn w:val="Domylnaczcionkaakapitu"/>
    <w:uiPriority w:val="99"/>
    <w:rsid w:val="00FC396F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Domylnaczcionkaakapitu"/>
    <w:uiPriority w:val="99"/>
    <w:rsid w:val="00FC396F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30">
    <w:name w:val="Font Style30"/>
    <w:basedOn w:val="Domylnaczcionkaakapitu"/>
    <w:uiPriority w:val="99"/>
    <w:rsid w:val="00506D97"/>
    <w:rPr>
      <w:rFonts w:ascii="Times New Roman" w:hAnsi="Times New Roman" w:cs="Times New Roman"/>
      <w:sz w:val="20"/>
      <w:szCs w:val="20"/>
    </w:rPr>
  </w:style>
  <w:style w:type="paragraph" w:styleId="Nagwek">
    <w:name w:val="header"/>
    <w:basedOn w:val="Normalny"/>
    <w:link w:val="NagwekZnak"/>
    <w:unhideWhenUsed/>
    <w:rsid w:val="00630AA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30AA6"/>
    <w:rPr>
      <w:rFonts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630AA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30AA6"/>
    <w:rPr>
      <w:rFonts w:hAnsi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4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945C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945C2"/>
    <w:rPr>
      <w:rFonts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4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45C2"/>
    <w:rPr>
      <w:rFonts w:hAnsi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45C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45C2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8319DF"/>
    <w:rPr>
      <w:rFonts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B41F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5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FC6C4F-EF82-48F0-B3AE-C6531A1F1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4</Pages>
  <Words>1134</Words>
  <Characters>7509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Kancelaria</dc:creator>
  <cp:lastModifiedBy>JKuczkowska</cp:lastModifiedBy>
  <cp:revision>16</cp:revision>
  <dcterms:created xsi:type="dcterms:W3CDTF">2018-10-05T07:17:00Z</dcterms:created>
  <dcterms:modified xsi:type="dcterms:W3CDTF">2019-09-26T12:00:00Z</dcterms:modified>
</cp:coreProperties>
</file>