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7D61" w14:textId="125DAE5D" w:rsidR="008129D3" w:rsidRDefault="008129D3" w:rsidP="001E7740">
      <w:r>
        <w:rPr>
          <w:noProof/>
        </w:rPr>
        <w:drawing>
          <wp:anchor distT="0" distB="0" distL="114300" distR="114300" simplePos="0" relativeHeight="251658240" behindDoc="0" locked="0" layoutInCell="1" allowOverlap="1" wp14:anchorId="0505680F" wp14:editId="170035E5">
            <wp:simplePos x="0" y="0"/>
            <wp:positionH relativeFrom="margin">
              <wp:posOffset>1686560</wp:posOffset>
            </wp:positionH>
            <wp:positionV relativeFrom="paragraph">
              <wp:posOffset>-798195</wp:posOffset>
            </wp:positionV>
            <wp:extent cx="2463800" cy="1114965"/>
            <wp:effectExtent l="0" t="0" r="0" b="95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11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05526" w14:textId="77777777" w:rsidR="00E565F9" w:rsidRDefault="00E565F9" w:rsidP="00E565F9">
      <w:pPr>
        <w:spacing w:after="0"/>
        <w:jc w:val="center"/>
        <w:rPr>
          <w:rFonts w:cs="Calibri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667DD8" w14:textId="13CCDBFE" w:rsidR="00E565F9" w:rsidRPr="00E565F9" w:rsidRDefault="00E565F9" w:rsidP="00E565F9">
      <w:pPr>
        <w:spacing w:after="0"/>
        <w:jc w:val="center"/>
        <w:rPr>
          <w:rFonts w:cs="Calibri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65F9">
        <w:rPr>
          <w:rFonts w:cs="Calibri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Regulamin konkursu grantowego 2022</w:t>
      </w:r>
      <w:r w:rsidRPr="00E565F9">
        <w:rPr>
          <w:rFonts w:cs="Calibri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565F9">
        <w:rPr>
          <w:rFonts w:cs="Calibri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E565F9">
        <w:rPr>
          <w:rFonts w:cs="Calibri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Nowy AKUMULATOR SPOŁECZNY</w:t>
      </w:r>
    </w:p>
    <w:p w14:paraId="041A9B03" w14:textId="77777777" w:rsidR="00E565F9" w:rsidRPr="00716832" w:rsidRDefault="00E565F9" w:rsidP="00E565F9">
      <w:pPr>
        <w:spacing w:after="0"/>
        <w:rPr>
          <w:rFonts w:cs="Calibri"/>
          <w:color w:val="000000"/>
        </w:rPr>
      </w:pPr>
    </w:p>
    <w:p w14:paraId="0BB973FF" w14:textId="77777777" w:rsidR="00E565F9" w:rsidRPr="006B5F3B" w:rsidRDefault="00E565F9" w:rsidP="00E565F9">
      <w:pPr>
        <w:spacing w:after="0"/>
        <w:jc w:val="both"/>
        <w:rPr>
          <w:rFonts w:cs="Calibri"/>
          <w:b/>
          <w:color w:val="000000"/>
        </w:rPr>
      </w:pPr>
      <w:r w:rsidRPr="00716832">
        <w:rPr>
          <w:rFonts w:cs="Calibri"/>
          <w:b/>
          <w:color w:val="000000"/>
        </w:rPr>
        <w:t>Nowy AKUMULATOR SPOŁECZNY to przyjazny</w:t>
      </w:r>
      <w:r>
        <w:rPr>
          <w:rFonts w:cs="Calibri"/>
          <w:b/>
          <w:color w:val="000000"/>
        </w:rPr>
        <w:t xml:space="preserve">, trwały i innowacyjny fundusz, </w:t>
      </w:r>
      <w:r w:rsidRPr="00716832">
        <w:rPr>
          <w:rFonts w:cs="Calibri"/>
          <w:b/>
          <w:color w:val="000000"/>
        </w:rPr>
        <w:t>mający na celu pobudzanie aktywności społecznej mi</w:t>
      </w:r>
      <w:r>
        <w:rPr>
          <w:rFonts w:cs="Calibri"/>
          <w:b/>
          <w:color w:val="000000"/>
        </w:rPr>
        <w:t xml:space="preserve">eszkanek i mieszkańców Pomorza. </w:t>
      </w:r>
      <w:r w:rsidRPr="00716832">
        <w:rPr>
          <w:rFonts w:cs="Calibri"/>
          <w:b/>
          <w:color w:val="000000"/>
        </w:rPr>
        <w:t>Skierowany jest do grup nieformalnyc</w:t>
      </w:r>
      <w:r>
        <w:rPr>
          <w:rFonts w:cs="Calibri"/>
          <w:b/>
          <w:color w:val="000000"/>
        </w:rPr>
        <w:t xml:space="preserve">h i organizacji pozarządowych, </w:t>
      </w:r>
      <w:r w:rsidRPr="00716832">
        <w:rPr>
          <w:rFonts w:cs="Calibri"/>
          <w:b/>
          <w:color w:val="000000"/>
        </w:rPr>
        <w:t>działających na rzecz dobra wspólnego.</w:t>
      </w:r>
    </w:p>
    <w:p w14:paraId="64A3B010" w14:textId="77777777" w:rsidR="00E565F9" w:rsidRPr="00716832" w:rsidRDefault="00E565F9" w:rsidP="00E565F9">
      <w:pPr>
        <w:spacing w:after="0"/>
        <w:jc w:val="both"/>
        <w:rPr>
          <w:rFonts w:cs="Calibri"/>
          <w:color w:val="000000"/>
        </w:rPr>
      </w:pPr>
    </w:p>
    <w:p w14:paraId="76A63904" w14:textId="77777777" w:rsidR="00E565F9" w:rsidRPr="006B5F3B" w:rsidRDefault="00E565F9" w:rsidP="00E565F9">
      <w:pPr>
        <w:spacing w:after="0"/>
        <w:jc w:val="both"/>
        <w:rPr>
          <w:rFonts w:cs="Calibri"/>
          <w:b/>
          <w:color w:val="000000"/>
        </w:rPr>
      </w:pPr>
      <w:r w:rsidRPr="00716832">
        <w:rPr>
          <w:rFonts w:cs="Calibri"/>
          <w:b/>
          <w:color w:val="000000"/>
        </w:rPr>
        <w:t xml:space="preserve">Fundusz budowany jest w partnerstwie organizacji pozarządowych z województwa pomorskiego: </w:t>
      </w:r>
      <w:r w:rsidRPr="00716832">
        <w:rPr>
          <w:rFonts w:cs="Calibri"/>
          <w:b/>
          <w:color w:val="000000"/>
        </w:rPr>
        <w:br/>
        <w:t xml:space="preserve">Pomorskiej Sieci Centrów Organizacji Pozarządowych, Centrum Inicjatyw Obywatelskich, Fundacji Pokolenia, Stowarzyszenia EDUQ, Fundacji Rozwoju Lokalnego PARASOL, Lokalnej Grupy Działania Ziemi Człuchowskiej, Regionalnego Centrum Informacji i Wspomagania Organizacji Pozarządowych, </w:t>
      </w:r>
      <w:r w:rsidRPr="00716832">
        <w:rPr>
          <w:rFonts w:cs="Calibri"/>
          <w:b/>
          <w:color w:val="000000"/>
        </w:rPr>
        <w:br/>
        <w:t>Fundacji Edukacji i Działań Społecznych, Fundacji Strefa Mocy i Lokalnej Grupy Działania „Chata Kociewia”</w:t>
      </w:r>
      <w:r w:rsidRPr="006B5F3B">
        <w:rPr>
          <w:rFonts w:cs="Calibri"/>
          <w:b/>
          <w:color w:val="000000"/>
        </w:rPr>
        <w:t xml:space="preserve"> </w:t>
      </w:r>
      <w:r w:rsidRPr="00716832">
        <w:rPr>
          <w:rFonts w:cs="Calibri"/>
          <w:b/>
          <w:color w:val="000000"/>
        </w:rPr>
        <w:t>we współpracy z Fundacją MAPA Obywatelska, Stowarzyszeniem OŚ, Fundacj</w:t>
      </w:r>
      <w:r>
        <w:rPr>
          <w:rFonts w:cs="Calibri"/>
          <w:b/>
          <w:color w:val="000000"/>
        </w:rPr>
        <w:t xml:space="preserve">ą Dla Was, </w:t>
      </w:r>
      <w:r>
        <w:rPr>
          <w:rFonts w:cs="Calibri"/>
          <w:b/>
          <w:color w:val="000000"/>
        </w:rPr>
        <w:br/>
        <w:t>Stowarzyszeniem Na Drodze E</w:t>
      </w:r>
      <w:r w:rsidRPr="00716832">
        <w:rPr>
          <w:rFonts w:cs="Calibri"/>
          <w:b/>
          <w:color w:val="000000"/>
        </w:rPr>
        <w:t xml:space="preserve">kspresji, Fundacją Mikroakademia, Stowarzyszeniem In gremio, </w:t>
      </w:r>
      <w:r w:rsidRPr="00716832">
        <w:rPr>
          <w:rFonts w:cs="Calibri"/>
          <w:b/>
          <w:color w:val="000000"/>
        </w:rPr>
        <w:br/>
        <w:t>Lokalną Grupą Rybacką M</w:t>
      </w:r>
      <w:r w:rsidRPr="00A325A8">
        <w:rPr>
          <w:rFonts w:cs="Calibri"/>
          <w:b/>
          <w:color w:val="000000"/>
        </w:rPr>
        <w:t>òrén</w:t>
      </w:r>
      <w:r w:rsidRPr="00716832">
        <w:rPr>
          <w:rFonts w:cs="Calibri"/>
          <w:b/>
          <w:color w:val="000000"/>
        </w:rPr>
        <w:t xml:space="preserve">ka, </w:t>
      </w:r>
      <w:r w:rsidRPr="00A325A8">
        <w:rPr>
          <w:rFonts w:cs="Calibri"/>
          <w:b/>
          <w:color w:val="000000"/>
        </w:rPr>
        <w:t xml:space="preserve">Stowarzyszeniem Północnokaszubka Lokalna Grupa Rybacka </w:t>
      </w:r>
      <w:r>
        <w:rPr>
          <w:rFonts w:cs="Calibri"/>
          <w:b/>
          <w:color w:val="000000"/>
        </w:rPr>
        <w:br/>
      </w:r>
      <w:r w:rsidRPr="00716832">
        <w:rPr>
          <w:rFonts w:cs="Calibri"/>
          <w:b/>
          <w:color w:val="000000"/>
        </w:rPr>
        <w:t xml:space="preserve">i Stowarzyszeniem </w:t>
      </w:r>
      <w:r>
        <w:rPr>
          <w:rFonts w:cs="Calibri"/>
          <w:b/>
          <w:color w:val="000000"/>
        </w:rPr>
        <w:t>n</w:t>
      </w:r>
      <w:r w:rsidRPr="00716832">
        <w:rPr>
          <w:rFonts w:cs="Calibri"/>
          <w:b/>
          <w:color w:val="000000"/>
        </w:rPr>
        <w:t>a rzecz rozwoju Miasta i Gminy Debrzno.</w:t>
      </w:r>
    </w:p>
    <w:p w14:paraId="61E63B2C" w14:textId="646F568B" w:rsidR="00E565F9" w:rsidRDefault="00B06B0E" w:rsidP="00B06B0E">
      <w:pPr>
        <w:tabs>
          <w:tab w:val="left" w:pos="7464"/>
        </w:tabs>
        <w:spacing w:after="0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ab/>
      </w:r>
      <w:r w:rsidR="00E565F9" w:rsidRPr="00716832">
        <w:rPr>
          <w:rFonts w:cs="Calibri"/>
          <w:b/>
          <w:color w:val="000000"/>
        </w:rPr>
        <w:br/>
        <w:t xml:space="preserve">Otwartość, zaufanie i solidarność to wartości naszego partnerstwa i fundamenty </w:t>
      </w:r>
      <w:r w:rsidR="00E565F9" w:rsidRPr="00716832">
        <w:rPr>
          <w:rFonts w:cs="Calibri"/>
          <w:b/>
          <w:color w:val="000000"/>
        </w:rPr>
        <w:br/>
        <w:t xml:space="preserve">Funduszu </w:t>
      </w:r>
      <w:r w:rsidR="00E565F9">
        <w:rPr>
          <w:rFonts w:cs="Calibri"/>
          <w:b/>
          <w:color w:val="000000"/>
        </w:rPr>
        <w:t>N</w:t>
      </w:r>
      <w:r w:rsidR="00E565F9" w:rsidRPr="00716832">
        <w:rPr>
          <w:rFonts w:cs="Calibri"/>
          <w:b/>
          <w:color w:val="000000"/>
        </w:rPr>
        <w:t>owy AKUMULATOR SPOŁECZNY.</w:t>
      </w:r>
    </w:p>
    <w:p w14:paraId="5878F667" w14:textId="77777777" w:rsidR="00E565F9" w:rsidRPr="00716832" w:rsidRDefault="00E565F9" w:rsidP="00E565F9">
      <w:pPr>
        <w:spacing w:after="0"/>
        <w:jc w:val="center"/>
        <w:rPr>
          <w:rFonts w:cs="Calibri"/>
          <w:color w:val="000000"/>
        </w:rPr>
      </w:pPr>
    </w:p>
    <w:p w14:paraId="3391AB14" w14:textId="77777777" w:rsidR="00E565F9" w:rsidRPr="006B5F3B" w:rsidRDefault="00E565F9" w:rsidP="00E565F9">
      <w:pPr>
        <w:spacing w:after="0"/>
        <w:jc w:val="center"/>
        <w:rPr>
          <w:rFonts w:cs="Calibri"/>
          <w:b/>
          <w:color w:val="000000"/>
        </w:rPr>
      </w:pPr>
      <w:r w:rsidRPr="00716832">
        <w:rPr>
          <w:rFonts w:cs="Calibri"/>
          <w:b/>
          <w:color w:val="000000"/>
        </w:rPr>
        <w:t>Profesjonalnie wspieramy działania mieszkanek i mieszkańców Pomorza poprzez doradztwo, szkolenia, animację i granty.</w:t>
      </w:r>
      <w:r>
        <w:rPr>
          <w:rFonts w:cs="Calibri"/>
          <w:b/>
          <w:color w:val="000000"/>
        </w:rPr>
        <w:t xml:space="preserve"> </w:t>
      </w:r>
      <w:r w:rsidRPr="00716832">
        <w:rPr>
          <w:rFonts w:cs="Calibri"/>
          <w:b/>
          <w:color w:val="000000"/>
        </w:rPr>
        <w:t>Zasilamy społeczną energię i pomysłowość Pomorzan.</w:t>
      </w:r>
    </w:p>
    <w:p w14:paraId="67F1B21E" w14:textId="77777777" w:rsidR="00E565F9" w:rsidRPr="00716832" w:rsidRDefault="00E565F9" w:rsidP="00E565F9">
      <w:pPr>
        <w:spacing w:after="0"/>
        <w:jc w:val="both"/>
        <w:rPr>
          <w:rFonts w:cs="Calibri"/>
          <w:color w:val="000000"/>
        </w:rPr>
      </w:pPr>
    </w:p>
    <w:p w14:paraId="3E4B0A3B" w14:textId="77777777" w:rsidR="00E565F9" w:rsidRPr="00716832" w:rsidRDefault="00E565F9" w:rsidP="00E565F9">
      <w:pPr>
        <w:spacing w:after="120"/>
        <w:jc w:val="center"/>
        <w:rPr>
          <w:rFonts w:cs="Calibri"/>
          <w:color w:val="000000"/>
        </w:rPr>
      </w:pPr>
      <w:r w:rsidRPr="00716832">
        <w:rPr>
          <w:rFonts w:cs="Calibri"/>
          <w:b/>
          <w:color w:val="000000"/>
        </w:rPr>
        <w:t xml:space="preserve">I. </w:t>
      </w:r>
      <w:r>
        <w:rPr>
          <w:rFonts w:cs="Calibri"/>
          <w:b/>
          <w:color w:val="000000"/>
        </w:rPr>
        <w:t>ZAŁOŻENIA ORAZ CEL KONKURSU</w:t>
      </w:r>
    </w:p>
    <w:p w14:paraId="5FD45166" w14:textId="3ECC0D0F" w:rsidR="00E565F9" w:rsidRPr="00716832" w:rsidRDefault="00E565F9" w:rsidP="00E565F9">
      <w:p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b/>
          <w:color w:val="000000"/>
        </w:rPr>
        <w:t>Fundusz nowy AKUMULATOR SPOŁECZNY</w:t>
      </w:r>
      <w:r w:rsidRPr="00716832">
        <w:rPr>
          <w:rFonts w:cs="Calibri"/>
          <w:color w:val="000000"/>
        </w:rPr>
        <w:t xml:space="preserve"> jest współfinansowany przez Narodowy Instytut Wolności - Centrum Rozwoju Społeczeństwa Obywatelskiego</w:t>
      </w:r>
      <w:r w:rsidRPr="006B5F3B">
        <w:rPr>
          <w:rFonts w:cs="Calibri"/>
          <w:color w:val="000000"/>
        </w:rPr>
        <w:t xml:space="preserve"> </w:t>
      </w:r>
      <w:r w:rsidR="00DB512C">
        <w:rPr>
          <w:rFonts w:cs="Calibri"/>
          <w:color w:val="000000"/>
        </w:rPr>
        <w:t>w ramach Rządowego</w:t>
      </w:r>
      <w:r w:rsidRPr="00716832">
        <w:rPr>
          <w:rFonts w:cs="Calibri"/>
          <w:color w:val="000000"/>
        </w:rPr>
        <w:t xml:space="preserve"> Programu Fundusz Inicjatyw Obywatelskich NOWEFIO na lata 2021-2030.</w:t>
      </w:r>
    </w:p>
    <w:p w14:paraId="6F439955" w14:textId="77777777" w:rsidR="00E565F9" w:rsidRPr="00716832" w:rsidRDefault="00E565F9" w:rsidP="00E565F9">
      <w:pPr>
        <w:spacing w:after="0"/>
        <w:jc w:val="both"/>
        <w:rPr>
          <w:rFonts w:cs="Calibri"/>
          <w:color w:val="000000"/>
        </w:rPr>
      </w:pPr>
    </w:p>
    <w:p w14:paraId="0F5E4592" w14:textId="77777777" w:rsidR="00E565F9" w:rsidRDefault="00E565F9" w:rsidP="00E565F9">
      <w:p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 xml:space="preserve">Wszystkie projekty realizowane dzięki dofinansowaniu muszą pośrednio zmierzać do osiągnięcia </w:t>
      </w:r>
      <w:r>
        <w:rPr>
          <w:rFonts w:cs="Calibri"/>
          <w:color w:val="000000"/>
        </w:rPr>
        <w:br/>
      </w:r>
      <w:r w:rsidRPr="00716832">
        <w:rPr>
          <w:rFonts w:cs="Calibri"/>
          <w:color w:val="000000"/>
        </w:rPr>
        <w:t xml:space="preserve">celu głównego i celów szczegółowych Programu Fundusz Inicjatyw Obywatelskich NOWEFIO </w:t>
      </w:r>
      <w:r>
        <w:rPr>
          <w:rFonts w:cs="Calibri"/>
          <w:color w:val="000000"/>
        </w:rPr>
        <w:br/>
      </w:r>
      <w:r w:rsidRPr="00716832">
        <w:rPr>
          <w:rFonts w:cs="Calibri"/>
          <w:color w:val="000000"/>
        </w:rPr>
        <w:t>na lata 2021-2030 tj.:</w:t>
      </w:r>
    </w:p>
    <w:p w14:paraId="2E9FB6E6" w14:textId="77777777" w:rsidR="00E565F9" w:rsidRPr="00716832" w:rsidRDefault="00E565F9" w:rsidP="00E565F9">
      <w:pPr>
        <w:spacing w:after="0"/>
        <w:jc w:val="both"/>
        <w:rPr>
          <w:rFonts w:cs="Calibri"/>
          <w:color w:val="000000"/>
        </w:rPr>
      </w:pPr>
    </w:p>
    <w:p w14:paraId="40386C9F" w14:textId="77777777" w:rsidR="00E565F9" w:rsidRPr="006B5F3B" w:rsidRDefault="00E565F9" w:rsidP="00E565F9">
      <w:p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  <w:u w:val="single"/>
        </w:rPr>
        <w:t>Cel główny</w:t>
      </w:r>
      <w:r w:rsidRPr="00716832">
        <w:rPr>
          <w:rFonts w:cs="Calibri"/>
          <w:color w:val="000000"/>
        </w:rPr>
        <w:t xml:space="preserve">: zwiększenie zaangażowania obywateli i organizacji pozarządowych w życie publiczne przez poprawę samoorganizacji społecznej, wzrost znaczenia sektora obywatelskiego w życiu publicznym oraz wzmocnienie instytucjonalne sektora obywatelskiego w Polsce. </w:t>
      </w:r>
    </w:p>
    <w:p w14:paraId="4FABEC26" w14:textId="77777777" w:rsidR="00E565F9" w:rsidRPr="00716832" w:rsidRDefault="00E565F9" w:rsidP="00E565F9">
      <w:pPr>
        <w:spacing w:after="0"/>
        <w:jc w:val="both"/>
        <w:rPr>
          <w:rFonts w:cs="Calibri"/>
          <w:color w:val="000000"/>
        </w:rPr>
      </w:pPr>
    </w:p>
    <w:p w14:paraId="118F4639" w14:textId="77777777" w:rsidR="00E565F9" w:rsidRPr="00716832" w:rsidRDefault="00E565F9" w:rsidP="00E565F9">
      <w:pPr>
        <w:spacing w:after="0"/>
        <w:jc w:val="both"/>
        <w:rPr>
          <w:rFonts w:cs="Calibri"/>
          <w:color w:val="000000"/>
          <w:lang w:val="en-US"/>
        </w:rPr>
      </w:pPr>
      <w:r w:rsidRPr="00716832">
        <w:rPr>
          <w:rFonts w:cs="Calibri"/>
          <w:color w:val="000000"/>
          <w:u w:val="single"/>
        </w:rPr>
        <w:t>Cele szczegółowe</w:t>
      </w:r>
      <w:r w:rsidRPr="00716832">
        <w:rPr>
          <w:rFonts w:cs="Calibri"/>
          <w:color w:val="000000"/>
        </w:rPr>
        <w:t>:</w:t>
      </w:r>
    </w:p>
    <w:p w14:paraId="4085B912" w14:textId="77777777" w:rsidR="00E565F9" w:rsidRPr="00716832" w:rsidRDefault="00E565F9" w:rsidP="00E565F9">
      <w:pPr>
        <w:numPr>
          <w:ilvl w:val="0"/>
          <w:numId w:val="1"/>
        </w:num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>Poprawa samoorganizacji społecznej.</w:t>
      </w:r>
    </w:p>
    <w:p w14:paraId="6519C280" w14:textId="77777777" w:rsidR="00E565F9" w:rsidRPr="00716832" w:rsidRDefault="00E565F9" w:rsidP="00E565F9">
      <w:pPr>
        <w:numPr>
          <w:ilvl w:val="0"/>
          <w:numId w:val="1"/>
        </w:num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>Wzrost znaczenia sektora obywatelskiego w życiu publicznym.</w:t>
      </w:r>
    </w:p>
    <w:p w14:paraId="5D513364" w14:textId="4334FBAF" w:rsidR="00E565F9" w:rsidRPr="00E565F9" w:rsidRDefault="00E565F9" w:rsidP="00E565F9">
      <w:pPr>
        <w:numPr>
          <w:ilvl w:val="0"/>
          <w:numId w:val="1"/>
        </w:num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>Wzmocnienie instytucjonalne sektora obywatelskiego w Polsce.</w:t>
      </w:r>
    </w:p>
    <w:p w14:paraId="0F2D7D8A" w14:textId="77777777" w:rsidR="00E565F9" w:rsidRPr="00716832" w:rsidRDefault="00E565F9" w:rsidP="00E565F9">
      <w:pPr>
        <w:spacing w:after="60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     </w:t>
      </w:r>
      <w:r w:rsidRPr="00716832">
        <w:rPr>
          <w:rFonts w:cs="Calibri"/>
          <w:b/>
          <w:bCs/>
          <w:color w:val="000000"/>
        </w:rPr>
        <w:t>W ramach konkursu można się ubiegać o jeden z następujących rodzajów dofinansowania:</w:t>
      </w:r>
    </w:p>
    <w:p w14:paraId="30DF1A6A" w14:textId="77777777" w:rsidR="00E565F9" w:rsidRDefault="00E565F9" w:rsidP="00E565F9">
      <w:pPr>
        <w:spacing w:after="60"/>
        <w:ind w:left="284"/>
        <w:jc w:val="both"/>
        <w:rPr>
          <w:rFonts w:cs="Calibri"/>
          <w:b/>
          <w:bCs/>
          <w:color w:val="000000"/>
        </w:rPr>
      </w:pPr>
      <w:r w:rsidRPr="00716832">
        <w:rPr>
          <w:rFonts w:cs="Calibri"/>
          <w:b/>
          <w:bCs/>
          <w:color w:val="000000"/>
        </w:rPr>
        <w:t>• na działania ze sfery pożytku publicznego (mini-grant do 1 000 zł lub grant do 6 000 zł),</w:t>
      </w:r>
    </w:p>
    <w:p w14:paraId="23345451" w14:textId="1A184A17" w:rsidR="00E565F9" w:rsidRPr="00E565F9" w:rsidRDefault="00E565F9" w:rsidP="00E565F9">
      <w:pPr>
        <w:spacing w:after="60"/>
        <w:ind w:left="284"/>
        <w:jc w:val="both"/>
        <w:rPr>
          <w:rFonts w:cs="Calibri"/>
          <w:b/>
          <w:bCs/>
          <w:color w:val="000000"/>
        </w:rPr>
      </w:pPr>
      <w:r w:rsidRPr="00716832">
        <w:rPr>
          <w:rFonts w:cs="Calibri"/>
          <w:b/>
          <w:bCs/>
          <w:color w:val="000000"/>
        </w:rPr>
        <w:t>• na wsparcie młodej organizacji pozarządowej (grant do 10 000 zł).</w:t>
      </w:r>
    </w:p>
    <w:p w14:paraId="32DB88FF" w14:textId="77777777" w:rsidR="00E565F9" w:rsidRDefault="00E565F9" w:rsidP="00E565F9">
      <w:pPr>
        <w:spacing w:after="0"/>
        <w:jc w:val="both"/>
        <w:rPr>
          <w:rFonts w:cs="Calibri"/>
          <w:color w:val="000000"/>
        </w:rPr>
      </w:pPr>
    </w:p>
    <w:p w14:paraId="0B83E9FA" w14:textId="24AB1198" w:rsidR="00E565F9" w:rsidRDefault="00E565F9" w:rsidP="00E565F9">
      <w:pPr>
        <w:spacing w:after="0"/>
        <w:jc w:val="both"/>
        <w:rPr>
          <w:rFonts w:cs="Calibri"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5EC8F0E" wp14:editId="7CBE63A8">
            <wp:simplePos x="0" y="0"/>
            <wp:positionH relativeFrom="margin">
              <wp:posOffset>1711960</wp:posOffset>
            </wp:positionH>
            <wp:positionV relativeFrom="paragraph">
              <wp:posOffset>-810895</wp:posOffset>
            </wp:positionV>
            <wp:extent cx="2463800" cy="1114965"/>
            <wp:effectExtent l="0" t="0" r="0" b="9525"/>
            <wp:wrapNone/>
            <wp:docPr id="7" name="Obraz 7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11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7528E" w14:textId="77777777" w:rsidR="00E565F9" w:rsidRDefault="00E565F9" w:rsidP="00E565F9">
      <w:pPr>
        <w:spacing w:after="0"/>
        <w:jc w:val="both"/>
        <w:rPr>
          <w:rFonts w:cs="Calibri"/>
          <w:color w:val="000000"/>
        </w:rPr>
      </w:pPr>
    </w:p>
    <w:p w14:paraId="4D7E3D39" w14:textId="5EB3DBE2" w:rsidR="00E565F9" w:rsidRPr="00716832" w:rsidRDefault="00E565F9" w:rsidP="00E565F9">
      <w:p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>Dofinansowanie można przeznaczyć na:</w:t>
      </w:r>
    </w:p>
    <w:p w14:paraId="7EFF84A0" w14:textId="77777777" w:rsidR="00E565F9" w:rsidRPr="00716832" w:rsidRDefault="00E565F9" w:rsidP="00E565F9">
      <w:p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b/>
          <w:color w:val="000000"/>
        </w:rPr>
        <w:t>1. realizację działań w dowolnej ze sfer pożytku publicznego, tj. w sferze:</w:t>
      </w:r>
    </w:p>
    <w:p w14:paraId="2B8FF4EC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1) pomocy społecznej, w tym pomocy rodzinom i osobom w trudnej sytuacji życiowej oraz wyrównywania szans tych rodzin i osób; </w:t>
      </w:r>
    </w:p>
    <w:p w14:paraId="4CB3D2E2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1a) wspierania rodziny i systemu pieczy zastępczej; </w:t>
      </w:r>
    </w:p>
    <w:p w14:paraId="29ADF714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1b) udzielania nieodpłatnej pomocy prawnej oraz zwiększania świadomości prawnej społeczeństwa; </w:t>
      </w:r>
    </w:p>
    <w:p w14:paraId="11EC7EFA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2) działalności na rzecz integracji i reintegracji zawodowej i społecznej osób zagrożonych wykluczeniem społecznym; </w:t>
      </w:r>
    </w:p>
    <w:p w14:paraId="38D005F3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3) działalności charytatywnej; </w:t>
      </w:r>
    </w:p>
    <w:p w14:paraId="1F811FE9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4) podtrzymywania i upowszechniania tradycji narodowej, pielęgnowania polskości oraz rozwoju świadomości narodowej, obywatelskiej i kulturowej; </w:t>
      </w:r>
    </w:p>
    <w:p w14:paraId="37B1DEF3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5) działalności na rzecz mniejszości narodowych i etnicznych oraz języka regionalnego; </w:t>
      </w:r>
    </w:p>
    <w:p w14:paraId="3DC2D7AF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5a) działalności na rzecz integracji cudzoziemców; </w:t>
      </w:r>
    </w:p>
    <w:p w14:paraId="76D93262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6) ochrony i promocji zdrowia, w tym działalności leczniczej w rozumieniu ustawy z dnia 15 kwietnia 2011r. </w:t>
      </w:r>
      <w:r>
        <w:rPr>
          <w:rFonts w:cs="Calibri"/>
          <w:color w:val="000000"/>
          <w:sz w:val="20"/>
          <w:szCs w:val="20"/>
        </w:rPr>
        <w:br/>
      </w:r>
      <w:r w:rsidRPr="00A325A8">
        <w:rPr>
          <w:rFonts w:cs="Calibri"/>
          <w:color w:val="000000"/>
          <w:sz w:val="20"/>
          <w:szCs w:val="20"/>
        </w:rPr>
        <w:t xml:space="preserve">o działalności leczniczej (Dz. U. z 2015 r. poz. 618, 788 i 905); </w:t>
      </w:r>
    </w:p>
    <w:p w14:paraId="056EC354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7) działalności na rzecz osób niepełnosprawnych; </w:t>
      </w:r>
    </w:p>
    <w:p w14:paraId="05482C62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8) promocji zatrudnienia i aktywizacji zawodowej osób pozostających bez pracy i zagrożonych zwolnieniem </w:t>
      </w:r>
      <w:r>
        <w:rPr>
          <w:rFonts w:cs="Calibri"/>
          <w:color w:val="000000"/>
          <w:sz w:val="20"/>
          <w:szCs w:val="20"/>
        </w:rPr>
        <w:br/>
      </w:r>
      <w:r w:rsidRPr="00A325A8">
        <w:rPr>
          <w:rFonts w:cs="Calibri"/>
          <w:color w:val="000000"/>
          <w:sz w:val="20"/>
          <w:szCs w:val="20"/>
        </w:rPr>
        <w:t xml:space="preserve">z pracy; </w:t>
      </w:r>
    </w:p>
    <w:p w14:paraId="3CDB6E4A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9) działalności na rzecz równych praw kobiet i mężczyzn; </w:t>
      </w:r>
    </w:p>
    <w:p w14:paraId="4922D9AF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10) działalności na rzecz osób w wieku emerytalnym; </w:t>
      </w:r>
    </w:p>
    <w:p w14:paraId="5905EF61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11) działalności wspomagającej rozwój gospodarczy, w tym rozwój przedsiębiorczości; </w:t>
      </w:r>
    </w:p>
    <w:p w14:paraId="53BD5027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12) działalności wspomagającej rozwój techniki, wynalazczości i innowacyjności oraz rozpowszechnianie </w:t>
      </w:r>
      <w:r w:rsidRPr="00A325A8">
        <w:rPr>
          <w:rFonts w:cs="Calibri"/>
          <w:color w:val="000000"/>
          <w:sz w:val="20"/>
          <w:szCs w:val="20"/>
        </w:rPr>
        <w:br/>
        <w:t xml:space="preserve">i wdrażanie nowych rozwiązań technicznych w praktyce gospodarczej; </w:t>
      </w:r>
    </w:p>
    <w:p w14:paraId="20B8C1EF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13) działalności wspomagającej rozwój wspólnot i społeczności lokalnych; </w:t>
      </w:r>
    </w:p>
    <w:p w14:paraId="6AF4B887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14) nauki, szkolnictwa wyższego, edukacji, oświaty i wychowania; </w:t>
      </w:r>
    </w:p>
    <w:p w14:paraId="4957F08E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15) działalności na rzecz dzieci i młodzieży, w tym wypoczynku dzieci i młodzieży; </w:t>
      </w:r>
    </w:p>
    <w:p w14:paraId="4DB44570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16) kultury, sztuki, ochrony dóbr kultury i dziedzictwa narodowego; </w:t>
      </w:r>
    </w:p>
    <w:p w14:paraId="17D8A8F7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17) wspierania i upowszechniania kultury fizycznej; </w:t>
      </w:r>
    </w:p>
    <w:p w14:paraId="6DD6C5F3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18) ekologii i ochrony zwierząt oraz ochrony dziedzictwa przyrodniczego; </w:t>
      </w:r>
    </w:p>
    <w:p w14:paraId="6374DA49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19) turystyki i krajoznawstwa; </w:t>
      </w:r>
    </w:p>
    <w:p w14:paraId="14E708A6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20) porządku i bezpieczeństwa publicznego; </w:t>
      </w:r>
    </w:p>
    <w:p w14:paraId="7E4391E1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21) obronności państwa i działalności Sił Zbrojnych Rzeczypospolitej Polskiej; </w:t>
      </w:r>
    </w:p>
    <w:p w14:paraId="0140732E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22) upowszechniania i ochrony wolności i praw człowieka oraz swobód obywatelskich, a także działań wspomagających rozwój demokracji; </w:t>
      </w:r>
    </w:p>
    <w:p w14:paraId="208F6ABA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22a) udzielania nieodpłatnego poradnictwa obywatelskiego; </w:t>
      </w:r>
    </w:p>
    <w:p w14:paraId="38FE3232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23) ratownictwa i ochrony ludności; </w:t>
      </w:r>
    </w:p>
    <w:p w14:paraId="0AD8783B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24) pomocy ofiarom katastrof, klęsk żywiołowych, konfliktów zbrojnych i wojen w kraju i za granicą; </w:t>
      </w:r>
    </w:p>
    <w:p w14:paraId="2D8912F3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25) upowszechniania i ochrony praw konsumentów; </w:t>
      </w:r>
    </w:p>
    <w:p w14:paraId="7EA8D1DC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26) działalności na rzecz integracji europejskiej oraz rozwijania kontaktów i współpracy między społeczeństwami; </w:t>
      </w:r>
    </w:p>
    <w:p w14:paraId="2D87E01B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27) promocji i organizacji wolontariatu; </w:t>
      </w:r>
    </w:p>
    <w:p w14:paraId="50AD36F6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28) pomocy Polonii i Polakom za granicą; </w:t>
      </w:r>
    </w:p>
    <w:p w14:paraId="20225C54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29) działalności na rzecz kombatantów i osób represjonowanych; </w:t>
      </w:r>
    </w:p>
    <w:p w14:paraId="613CB7A3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>29a) działalność na rzecz weteranów i weteranów poszkodowanych w rozumieniu ustawy z dnia 19 sierpnia 2011 r. o weteranach działań poza granicami państwa;</w:t>
      </w:r>
    </w:p>
    <w:p w14:paraId="715DE019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30) promocji Rzeczypospolitej Polskiej za granicą; </w:t>
      </w:r>
    </w:p>
    <w:p w14:paraId="396B10E6" w14:textId="77777777" w:rsidR="00E565F9" w:rsidRPr="00A325A8" w:rsidRDefault="00E565F9" w:rsidP="00E565F9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 xml:space="preserve">31) działalności na rzecz rodziny, macierzyństwa, rodzicielstwa, upowszechniania i ochrony praw dziecka; </w:t>
      </w:r>
      <w:r w:rsidRPr="00A325A8">
        <w:rPr>
          <w:rFonts w:cs="Calibri"/>
          <w:color w:val="000000"/>
          <w:sz w:val="20"/>
          <w:szCs w:val="20"/>
        </w:rPr>
        <w:br/>
        <w:t xml:space="preserve">32) przeciwdziałania uzależnieniom i patologiom społecznym; </w:t>
      </w:r>
    </w:p>
    <w:p w14:paraId="5B741E18" w14:textId="33513341" w:rsidR="00E565F9" w:rsidRDefault="00E565F9" w:rsidP="00E565F9">
      <w:pPr>
        <w:spacing w:after="60"/>
        <w:jc w:val="both"/>
        <w:rPr>
          <w:rFonts w:cs="Calibri"/>
          <w:color w:val="000000"/>
          <w:sz w:val="20"/>
          <w:szCs w:val="20"/>
        </w:rPr>
      </w:pPr>
      <w:r w:rsidRPr="00A325A8">
        <w:rPr>
          <w:rFonts w:cs="Calibri"/>
          <w:color w:val="000000"/>
          <w:sz w:val="20"/>
          <w:szCs w:val="20"/>
        </w:rPr>
        <w:t>33) działalności na rzecz organizacji pozarządowych oraz podmiotów</w:t>
      </w:r>
      <w:r>
        <w:rPr>
          <w:rFonts w:cs="Calibri"/>
          <w:color w:val="000000"/>
          <w:sz w:val="20"/>
          <w:szCs w:val="20"/>
        </w:rPr>
        <w:t xml:space="preserve"> wymienionych w art. 3 ust. 3, </w:t>
      </w:r>
      <w:r w:rsidRPr="00A325A8">
        <w:rPr>
          <w:rFonts w:cs="Calibri"/>
          <w:color w:val="000000"/>
          <w:sz w:val="20"/>
          <w:szCs w:val="20"/>
        </w:rPr>
        <w:t>w zakresie określonym w pkt 1–32</w:t>
      </w:r>
    </w:p>
    <w:p w14:paraId="4D281828" w14:textId="77777777" w:rsidR="00E565F9" w:rsidRPr="00A325A8" w:rsidRDefault="00E565F9" w:rsidP="00E565F9">
      <w:pPr>
        <w:spacing w:after="60"/>
        <w:jc w:val="both"/>
        <w:rPr>
          <w:rFonts w:cs="Calibri"/>
          <w:color w:val="000000"/>
          <w:sz w:val="20"/>
          <w:szCs w:val="20"/>
        </w:rPr>
      </w:pPr>
    </w:p>
    <w:p w14:paraId="7E0F2C67" w14:textId="51CEC092" w:rsidR="00E565F9" w:rsidRDefault="001909EB" w:rsidP="00E565F9">
      <w:pPr>
        <w:spacing w:after="0"/>
        <w:jc w:val="both"/>
        <w:rPr>
          <w:rFonts w:cs="Calibri"/>
          <w:b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F677795" wp14:editId="5F117E51">
            <wp:simplePos x="0" y="0"/>
            <wp:positionH relativeFrom="margin">
              <wp:posOffset>1856105</wp:posOffset>
            </wp:positionH>
            <wp:positionV relativeFrom="paragraph">
              <wp:posOffset>-798195</wp:posOffset>
            </wp:positionV>
            <wp:extent cx="2463800" cy="1114965"/>
            <wp:effectExtent l="0" t="0" r="0" b="9525"/>
            <wp:wrapNone/>
            <wp:docPr id="8" name="Obraz 8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11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5D3824" w14:textId="77777777" w:rsidR="00E565F9" w:rsidRDefault="00E565F9" w:rsidP="00E565F9">
      <w:pPr>
        <w:spacing w:after="0"/>
        <w:jc w:val="both"/>
        <w:rPr>
          <w:rFonts w:cs="Calibri"/>
          <w:b/>
          <w:color w:val="000000"/>
        </w:rPr>
      </w:pPr>
    </w:p>
    <w:p w14:paraId="10B3770F" w14:textId="3C817B1F" w:rsidR="00E565F9" w:rsidRPr="00716832" w:rsidRDefault="00E565F9" w:rsidP="00E565F9">
      <w:p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b/>
          <w:color w:val="000000"/>
        </w:rPr>
        <w:t xml:space="preserve">2. na rozwój młodej organizacji pozarządowej </w:t>
      </w:r>
      <w:r w:rsidRPr="00716832">
        <w:rPr>
          <w:rFonts w:cs="Calibri"/>
          <w:color w:val="000000"/>
        </w:rPr>
        <w:t>(jednorazowe wsparcie na starcie organizacji).</w:t>
      </w:r>
    </w:p>
    <w:p w14:paraId="64A297A8" w14:textId="00C32A61" w:rsidR="00E565F9" w:rsidRDefault="00E565F9" w:rsidP="00E565F9">
      <w:p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 xml:space="preserve">UWAGA: Młoda organizacja, która w ubiegłych latach otrzymała i wykorzystała dotację na rozwój </w:t>
      </w:r>
      <w:r>
        <w:rPr>
          <w:rFonts w:cs="Calibri"/>
          <w:color w:val="000000"/>
        </w:rPr>
        <w:br/>
      </w:r>
      <w:r w:rsidRPr="00716832">
        <w:rPr>
          <w:rFonts w:cs="Calibri"/>
          <w:color w:val="000000"/>
        </w:rPr>
        <w:t>w ramach</w:t>
      </w:r>
      <w:r>
        <w:rPr>
          <w:rFonts w:cs="Calibri"/>
          <w:color w:val="000000"/>
        </w:rPr>
        <w:t xml:space="preserve"> niniejszego</w:t>
      </w:r>
      <w:r w:rsidRPr="00716832">
        <w:rPr>
          <w:rFonts w:cs="Calibri"/>
          <w:color w:val="000000"/>
        </w:rPr>
        <w:t xml:space="preserve"> Funduszu, nie może ponownie ubiegać się o tego rodzaju wsparcie!</w:t>
      </w:r>
    </w:p>
    <w:p w14:paraId="5A3D8904" w14:textId="77777777" w:rsidR="00E565F9" w:rsidRPr="00E565F9" w:rsidRDefault="00E565F9" w:rsidP="00E565F9">
      <w:pPr>
        <w:spacing w:after="0"/>
        <w:jc w:val="both"/>
        <w:rPr>
          <w:rFonts w:cs="Calibri"/>
          <w:color w:val="000000"/>
        </w:rPr>
      </w:pPr>
    </w:p>
    <w:p w14:paraId="36E41DEA" w14:textId="77777777" w:rsidR="00E565F9" w:rsidRPr="00716832" w:rsidRDefault="00E565F9" w:rsidP="00E565F9">
      <w:pPr>
        <w:spacing w:after="0"/>
        <w:jc w:val="center"/>
        <w:rPr>
          <w:rFonts w:cs="Calibri"/>
          <w:color w:val="000000"/>
        </w:rPr>
      </w:pPr>
      <w:r w:rsidRPr="00716832">
        <w:rPr>
          <w:rFonts w:cs="Calibri"/>
          <w:b/>
          <w:color w:val="000000"/>
        </w:rPr>
        <w:t xml:space="preserve">II. </w:t>
      </w:r>
      <w:r>
        <w:rPr>
          <w:rFonts w:cs="Calibri"/>
          <w:b/>
          <w:color w:val="000000"/>
        </w:rPr>
        <w:t>KTO MOŻE UBIEGAĆ SIĘ O DOFINANSOWANIE?</w:t>
      </w:r>
    </w:p>
    <w:p w14:paraId="685C6F46" w14:textId="77777777" w:rsidR="00E565F9" w:rsidRPr="00716832" w:rsidRDefault="00E565F9" w:rsidP="00E565F9">
      <w:pPr>
        <w:spacing w:after="60"/>
        <w:jc w:val="both"/>
        <w:rPr>
          <w:rFonts w:cs="Calibri"/>
          <w:color w:val="000000"/>
          <w:lang w:val="en-US"/>
        </w:rPr>
      </w:pPr>
      <w:r w:rsidRPr="00716832">
        <w:rPr>
          <w:rFonts w:cs="Calibri"/>
          <w:color w:val="000000"/>
        </w:rPr>
        <w:t>Program adresowany jest do:</w:t>
      </w:r>
    </w:p>
    <w:p w14:paraId="3D25C565" w14:textId="77777777" w:rsidR="00E565F9" w:rsidRPr="006B5F3B" w:rsidRDefault="00E565F9" w:rsidP="00E565F9">
      <w:pPr>
        <w:pStyle w:val="Akapitzlist1"/>
        <w:numPr>
          <w:ilvl w:val="0"/>
          <w:numId w:val="2"/>
        </w:numPr>
        <w:spacing w:after="60"/>
        <w:ind w:left="357" w:hanging="357"/>
        <w:jc w:val="both"/>
        <w:rPr>
          <w:rFonts w:cs="Calibri"/>
          <w:color w:val="000000"/>
        </w:rPr>
      </w:pPr>
      <w:r w:rsidRPr="006B5F3B">
        <w:rPr>
          <w:rFonts w:cs="Calibri"/>
          <w:b/>
          <w:color w:val="000000"/>
        </w:rPr>
        <w:t>młodych organizacji pozarządowych</w:t>
      </w:r>
      <w:r w:rsidRPr="006B5F3B">
        <w:rPr>
          <w:rFonts w:cs="Calibri"/>
          <w:bCs/>
          <w:color w:val="000000"/>
        </w:rPr>
        <w:t xml:space="preserve"> </w:t>
      </w:r>
      <w:r w:rsidRPr="006B5F3B">
        <w:rPr>
          <w:rFonts w:cs="Calibri"/>
          <w:color w:val="000000"/>
        </w:rPr>
        <w:t xml:space="preserve">posiadających osobowość (lub tzw. ułomną osobowość) prawną (wpisanych do KRS lub rejestru prowadzonego przez Starostwo Powiatowe </w:t>
      </w:r>
      <w:r>
        <w:rPr>
          <w:rFonts w:cs="Calibri"/>
          <w:color w:val="000000"/>
        </w:rPr>
        <w:br/>
      </w:r>
      <w:r w:rsidRPr="006B5F3B">
        <w:rPr>
          <w:rFonts w:cs="Calibri"/>
          <w:color w:val="000000"/>
        </w:rPr>
        <w:t xml:space="preserve">– w przypadku klubów sportowych i stowarzyszeń zwykłych lub rejestru prowadzonego </w:t>
      </w:r>
      <w:r>
        <w:rPr>
          <w:rFonts w:cs="Calibri"/>
          <w:color w:val="000000"/>
        </w:rPr>
        <w:br/>
      </w:r>
      <w:r w:rsidRPr="006B5F3B">
        <w:rPr>
          <w:rFonts w:cs="Calibri"/>
          <w:color w:val="000000"/>
        </w:rPr>
        <w:t xml:space="preserve">przez Agencje Restrukturyzacji i Modernizacji Rolnictwa – w przypadku kół gospodyń wiejskich) zarejestrowanych nie wcześniej niż 60 miesięcy temu (liczone do dnia złożenia wniosku </w:t>
      </w:r>
      <w:r w:rsidRPr="006B5F3B">
        <w:rPr>
          <w:rFonts w:cs="Calibri"/>
          <w:color w:val="000000"/>
        </w:rPr>
        <w:br/>
        <w:t xml:space="preserve">o dofinansowanie) i których roczny budżet nie przekracza 30 000 złotych lub będących w trakcie procesu rejestracji (tj. fundacji, stowarzyszeń, oddziałów Caritas zarejestrowanych w KRS, </w:t>
      </w:r>
      <w:r w:rsidRPr="006B5F3B">
        <w:rPr>
          <w:rFonts w:cs="Calibri"/>
          <w:bCs/>
          <w:color w:val="000000"/>
        </w:rPr>
        <w:t>klubów sportowych i stowarzyszeń zwykłych</w:t>
      </w:r>
      <w:r w:rsidRPr="006B5F3B">
        <w:rPr>
          <w:rFonts w:cs="Calibri"/>
          <w:b/>
          <w:bCs/>
          <w:color w:val="000000"/>
        </w:rPr>
        <w:t xml:space="preserve"> </w:t>
      </w:r>
      <w:r w:rsidRPr="006B5F3B">
        <w:rPr>
          <w:rFonts w:cs="Calibri"/>
          <w:color w:val="000000"/>
        </w:rPr>
        <w:t xml:space="preserve">zarejestrowanych w ewidencji Starosty i KGW w rejestrze ARiMR), </w:t>
      </w:r>
      <w:r w:rsidRPr="006B5F3B">
        <w:rPr>
          <w:rFonts w:cs="Calibri"/>
          <w:b/>
          <w:color w:val="000000"/>
        </w:rPr>
        <w:t>z wyłączeniem</w:t>
      </w:r>
      <w:r w:rsidRPr="006B5F3B">
        <w:rPr>
          <w:rFonts w:cs="Calibri"/>
          <w:color w:val="000000"/>
        </w:rPr>
        <w:t xml:space="preserve"> </w:t>
      </w:r>
      <w:r w:rsidRPr="006B5F3B">
        <w:rPr>
          <w:rFonts w:cs="Calibri"/>
          <w:b/>
          <w:bCs/>
          <w:color w:val="000000"/>
        </w:rPr>
        <w:t xml:space="preserve">fundacji skarbu państwa i ich oddziałów, fundacji utworzonych </w:t>
      </w:r>
      <w:r>
        <w:rPr>
          <w:rFonts w:cs="Calibri"/>
          <w:b/>
          <w:bCs/>
          <w:color w:val="000000"/>
        </w:rPr>
        <w:br/>
      </w:r>
      <w:r w:rsidRPr="006B5F3B">
        <w:rPr>
          <w:rFonts w:cs="Calibri"/>
          <w:b/>
          <w:bCs/>
          <w:color w:val="000000"/>
        </w:rPr>
        <w:t xml:space="preserve">przez partie polityczne, spółdzielni socjalnych i mieszkaniowych, stowarzyszeń samorządów lokalnych, Lokalnych Grup Działania i Lokalnych Grup Rybackich, Lokalnych Organizacji Turystycznych (działających na podstawie Ustawy z dnia 25 czerwca 1999 r. o Polskiej Organizacji Turystycznej i w oparciu o ustawę prawo o stowarzyszeniach, zgodnie z Art. 4. Ustawy o POT) oraz związków stowarzyszeń. Do konkursu nie mogą aplikować organizacje </w:t>
      </w:r>
      <w:r>
        <w:rPr>
          <w:rFonts w:cs="Calibri"/>
          <w:b/>
          <w:bCs/>
          <w:color w:val="000000"/>
        </w:rPr>
        <w:br/>
      </w:r>
      <w:r w:rsidRPr="006B5F3B">
        <w:rPr>
          <w:rFonts w:cs="Calibri"/>
          <w:b/>
          <w:bCs/>
          <w:color w:val="000000"/>
        </w:rPr>
        <w:t>w likwidacji!</w:t>
      </w:r>
    </w:p>
    <w:p w14:paraId="6D127BEB" w14:textId="77777777" w:rsidR="00E565F9" w:rsidRPr="00716832" w:rsidRDefault="00E565F9" w:rsidP="00E565F9">
      <w:pPr>
        <w:spacing w:after="60"/>
        <w:ind w:left="357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>W przypadku dotacji na rozwój młodych organizacji wnioskodawcą może być jedynie zarejestrowany podmiot!</w:t>
      </w:r>
    </w:p>
    <w:p w14:paraId="7928EA77" w14:textId="77777777" w:rsidR="00E565F9" w:rsidRPr="00AD6B10" w:rsidRDefault="00E565F9" w:rsidP="00E565F9">
      <w:pPr>
        <w:pStyle w:val="Akapitzlist1"/>
        <w:numPr>
          <w:ilvl w:val="0"/>
          <w:numId w:val="2"/>
        </w:numPr>
        <w:spacing w:after="60"/>
        <w:ind w:left="357" w:hanging="357"/>
        <w:jc w:val="both"/>
        <w:rPr>
          <w:rFonts w:cs="Calibri"/>
          <w:color w:val="000000"/>
        </w:rPr>
      </w:pPr>
      <w:r w:rsidRPr="006B5F3B">
        <w:rPr>
          <w:rFonts w:cs="Calibri"/>
          <w:b/>
          <w:bCs/>
          <w:color w:val="000000"/>
        </w:rPr>
        <w:t xml:space="preserve">grup nieformalnych </w:t>
      </w:r>
      <w:r w:rsidRPr="006B5F3B">
        <w:rPr>
          <w:rFonts w:cs="Calibri"/>
          <w:bCs/>
          <w:color w:val="000000"/>
        </w:rPr>
        <w:t>(tutaj: także oddziały terenowe organizacji nieposiadające osobowości prawnej)</w:t>
      </w:r>
      <w:r w:rsidRPr="006B5F3B">
        <w:rPr>
          <w:rFonts w:cs="Calibri"/>
          <w:b/>
          <w:bCs/>
          <w:color w:val="000000"/>
        </w:rPr>
        <w:t xml:space="preserve">,  w tym grup samopomocowych, </w:t>
      </w:r>
      <w:r w:rsidRPr="006B5F3B">
        <w:rPr>
          <w:rFonts w:cs="Calibri"/>
          <w:b/>
          <w:color w:val="000000"/>
        </w:rPr>
        <w:t>w których imieniu wniosek złoży organizacja pozarządowa</w:t>
      </w:r>
      <w:r w:rsidRPr="006B5F3B">
        <w:rPr>
          <w:rFonts w:cs="Calibri"/>
          <w:color w:val="000000"/>
        </w:rPr>
        <w:t xml:space="preserve"> (jak wyżej, z dopuszczeniem organizacji działających dłużej niż 60 miesięcy oraz tych, których roczny budżet przekracza 30 tys. zł). Grupa nieformalna to </w:t>
      </w:r>
      <w:r w:rsidRPr="006B5F3B">
        <w:rPr>
          <w:rFonts w:cs="Calibri"/>
          <w:bCs/>
          <w:color w:val="000000"/>
        </w:rPr>
        <w:t>minimum 3 osoby realizujące lub chcące realizować wspólnie działania w sferze pożytku publicznego, a nie posiadające osobowości prawnej. Grupa samopomocowa to grupa nieformalna działająca głównie na rzecz swoich członków oraz własnego otoczenia.</w:t>
      </w:r>
    </w:p>
    <w:p w14:paraId="31B7E06D" w14:textId="77777777" w:rsidR="00E565F9" w:rsidRPr="006B5F3B" w:rsidRDefault="00E565F9" w:rsidP="00E565F9">
      <w:pPr>
        <w:pStyle w:val="Akapitzlist1"/>
        <w:spacing w:after="60"/>
        <w:ind w:left="357"/>
        <w:jc w:val="both"/>
        <w:rPr>
          <w:rFonts w:cs="Calibri"/>
          <w:color w:val="000000"/>
        </w:rPr>
      </w:pPr>
      <w:r w:rsidRPr="00AD6B10">
        <w:rPr>
          <w:rFonts w:cs="Calibri"/>
          <w:color w:val="000000"/>
        </w:rPr>
        <w:t>O dofinansowanie mogą się ubiegać także grupy młodzieżowe (np. drużyny harcerskie, koła zainteresowań, grupy składające się z wolontariuszy, uczniów czy studentów)!</w:t>
      </w:r>
    </w:p>
    <w:p w14:paraId="310F28C7" w14:textId="34A6DEEE" w:rsidR="00E565F9" w:rsidRPr="00E565F9" w:rsidRDefault="00E565F9" w:rsidP="00E565F9">
      <w:pPr>
        <w:pStyle w:val="Akapitzlist1"/>
        <w:numPr>
          <w:ilvl w:val="0"/>
          <w:numId w:val="2"/>
        </w:numPr>
        <w:spacing w:after="0"/>
        <w:ind w:left="360"/>
        <w:jc w:val="both"/>
        <w:rPr>
          <w:rFonts w:cs="Calibri"/>
          <w:color w:val="000000"/>
        </w:rPr>
      </w:pPr>
      <w:r w:rsidRPr="006B5F3B">
        <w:rPr>
          <w:rFonts w:cs="Calibri"/>
          <w:b/>
          <w:bCs/>
          <w:color w:val="000000"/>
        </w:rPr>
        <w:t>grup nieformalnych, w tym grup samopomocowych, występujących z wnioskiem samodzielnie.</w:t>
      </w:r>
    </w:p>
    <w:p w14:paraId="2D9C2B24" w14:textId="77777777" w:rsidR="00E565F9" w:rsidRPr="00716832" w:rsidRDefault="00E565F9" w:rsidP="00E565F9">
      <w:p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>Podmioty niewymienione powyżej nie mo</w:t>
      </w:r>
      <w:r>
        <w:rPr>
          <w:rFonts w:cs="Calibri"/>
          <w:color w:val="000000"/>
        </w:rPr>
        <w:t>gą składać wniosków do konkursu</w:t>
      </w:r>
      <w:r w:rsidRPr="00716832">
        <w:rPr>
          <w:rFonts w:cs="Calibri"/>
          <w:color w:val="000000"/>
        </w:rPr>
        <w:t>!</w:t>
      </w:r>
    </w:p>
    <w:p w14:paraId="5B2FDD8B" w14:textId="77777777" w:rsidR="00E565F9" w:rsidRPr="00C43DD4" w:rsidRDefault="00E565F9" w:rsidP="00E565F9">
      <w:pPr>
        <w:spacing w:after="0"/>
        <w:jc w:val="both"/>
        <w:rPr>
          <w:rFonts w:cs="Calibri"/>
          <w:b/>
          <w:color w:val="000000"/>
          <w:sz w:val="18"/>
          <w:szCs w:val="18"/>
          <w:u w:val="single"/>
        </w:rPr>
      </w:pPr>
    </w:p>
    <w:p w14:paraId="5652F2B0" w14:textId="77777777" w:rsidR="00E565F9" w:rsidRPr="00716832" w:rsidRDefault="00E565F9" w:rsidP="00E565F9">
      <w:pPr>
        <w:spacing w:after="60"/>
        <w:jc w:val="both"/>
        <w:rPr>
          <w:rFonts w:cs="Calibri"/>
          <w:color w:val="000000"/>
        </w:rPr>
      </w:pPr>
      <w:r w:rsidRPr="00531A19">
        <w:rPr>
          <w:rFonts w:cs="Calibri"/>
          <w:b/>
          <w:bCs/>
          <w:color w:val="000000"/>
          <w:u w:val="single"/>
        </w:rPr>
        <w:t>Do konkursu można złożyć maksymalnie 1 wniosek</w:t>
      </w:r>
      <w:r w:rsidRPr="00531A19">
        <w:rPr>
          <w:rFonts w:cs="Calibri"/>
          <w:b/>
          <w:bCs/>
          <w:color w:val="000000"/>
        </w:rPr>
        <w:t>.</w:t>
      </w:r>
      <w:r w:rsidRPr="00716832">
        <w:rPr>
          <w:rFonts w:cs="Calibri"/>
          <w:color w:val="000000"/>
        </w:rPr>
        <w:t xml:space="preserve"> Młoda organizacja pozarządowa wnioskująca </w:t>
      </w:r>
      <w:r>
        <w:rPr>
          <w:rFonts w:cs="Calibri"/>
          <w:color w:val="000000"/>
        </w:rPr>
        <w:br/>
      </w:r>
      <w:r w:rsidRPr="00716832">
        <w:rPr>
          <w:rFonts w:cs="Calibri"/>
          <w:color w:val="000000"/>
        </w:rPr>
        <w:t xml:space="preserve">o dotację na własny projekt powinna wybrać rodzaj dotacji – czy realizować będzie działania ze sfery pożytku publicznego, czy jednak inwestować będzie we własny rozwój – i adekwatnie do tego </w:t>
      </w:r>
      <w:r w:rsidRPr="006B5F3B">
        <w:rPr>
          <w:rFonts w:cs="Calibri"/>
          <w:color w:val="000000"/>
        </w:rPr>
        <w:t>odpowiedni</w:t>
      </w:r>
      <w:r w:rsidRPr="00716832">
        <w:rPr>
          <w:rFonts w:cs="Calibri"/>
          <w:color w:val="000000"/>
        </w:rPr>
        <w:t xml:space="preserve"> formularz aplikacyjny. Limit 1 wniosku nie dotyczy sytuacji, kiedy organizacja „udziela osobowości prawnej” kilku grupom nieformalnym bądź sama wnioskuje i jednocześnie występuje jako patron grupy nieformalnej!</w:t>
      </w:r>
    </w:p>
    <w:p w14:paraId="3ACD0CC7" w14:textId="77777777" w:rsidR="00AA7B61" w:rsidRDefault="00E565F9" w:rsidP="00E565F9">
      <w:pPr>
        <w:spacing w:after="24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 xml:space="preserve">O ile to możliwe, zachęcamy grupy nieformalne do nawiązania współpracy z organizacją pozarządową, celem złożenia wniosku aplikacyjnego do konkursu. W sytuacji, gdy w najbliższym otoczeniu nie ma </w:t>
      </w:r>
      <w:r w:rsidRPr="006B5F3B">
        <w:rPr>
          <w:rFonts w:cs="Calibri"/>
          <w:color w:val="000000"/>
        </w:rPr>
        <w:t>żadnej</w:t>
      </w:r>
      <w:r w:rsidRPr="00716832">
        <w:rPr>
          <w:rFonts w:cs="Calibri"/>
          <w:color w:val="000000"/>
        </w:rPr>
        <w:t xml:space="preserve"> organizacji, która mogłaby „użyczyć osobowości prawnej”, grupa może samodzielnie zwrócić </w:t>
      </w:r>
    </w:p>
    <w:p w14:paraId="518FEAFE" w14:textId="4B76EDB8" w:rsidR="00AA7B61" w:rsidRDefault="00B051F7" w:rsidP="00E565F9">
      <w:pPr>
        <w:spacing w:after="240"/>
        <w:jc w:val="both"/>
        <w:rPr>
          <w:rFonts w:cs="Calibri"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C8A8E60" wp14:editId="326B220C">
            <wp:simplePos x="0" y="0"/>
            <wp:positionH relativeFrom="margin">
              <wp:posOffset>1866265</wp:posOffset>
            </wp:positionH>
            <wp:positionV relativeFrom="paragraph">
              <wp:posOffset>-755015</wp:posOffset>
            </wp:positionV>
            <wp:extent cx="2316480" cy="1048297"/>
            <wp:effectExtent l="0" t="0" r="7620" b="0"/>
            <wp:wrapNone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04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3537EF" w14:textId="6FC35813" w:rsidR="00E565F9" w:rsidRPr="00716832" w:rsidRDefault="00E565F9" w:rsidP="00E565F9">
      <w:pPr>
        <w:spacing w:after="240"/>
        <w:jc w:val="both"/>
        <w:rPr>
          <w:rFonts w:cs="Calibri"/>
          <w:color w:val="000000"/>
        </w:rPr>
      </w:pPr>
      <w:r w:rsidRPr="006B5F3B">
        <w:rPr>
          <w:rFonts w:cs="Calibri"/>
          <w:color w:val="000000"/>
        </w:rPr>
        <w:t>s</w:t>
      </w:r>
      <w:r w:rsidRPr="00716832">
        <w:rPr>
          <w:rFonts w:cs="Calibri"/>
          <w:color w:val="000000"/>
        </w:rPr>
        <w:t>ię o właściwego Operatora (lista podmiotów znajduje się w części VI niniejszego Regulaminu)</w:t>
      </w:r>
      <w:r w:rsidR="00AA7B61">
        <w:rPr>
          <w:rFonts w:cs="Calibri"/>
          <w:color w:val="000000"/>
        </w:rPr>
        <w:br/>
      </w:r>
      <w:r w:rsidRPr="00716832">
        <w:rPr>
          <w:rFonts w:cs="Calibri"/>
          <w:color w:val="000000"/>
        </w:rPr>
        <w:t>z</w:t>
      </w:r>
      <w:r w:rsidR="00AA7B61">
        <w:rPr>
          <w:rFonts w:cs="Calibri"/>
          <w:color w:val="000000"/>
        </w:rPr>
        <w:t xml:space="preserve"> </w:t>
      </w:r>
      <w:r w:rsidRPr="00716832">
        <w:rPr>
          <w:rFonts w:cs="Calibri"/>
          <w:color w:val="000000"/>
        </w:rPr>
        <w:t xml:space="preserve">wnioskiem, </w:t>
      </w:r>
      <w:r w:rsidRPr="00716832">
        <w:rPr>
          <w:rFonts w:cs="Calibri"/>
          <w:color w:val="000000"/>
          <w:u w:val="single"/>
        </w:rPr>
        <w:t>jednakże wcześniej powinna z nim ten fakt skonsultować</w:t>
      </w:r>
      <w:r w:rsidRPr="00716832">
        <w:rPr>
          <w:rFonts w:cs="Calibri"/>
          <w:color w:val="000000"/>
        </w:rPr>
        <w:t>.</w:t>
      </w:r>
    </w:p>
    <w:p w14:paraId="36637ABF" w14:textId="187312DE" w:rsidR="00AA7B61" w:rsidRDefault="00AA7B61" w:rsidP="00AA7B61">
      <w:pPr>
        <w:spacing w:after="60"/>
        <w:jc w:val="both"/>
        <w:rPr>
          <w:rFonts w:cs="Calibri"/>
          <w:b/>
          <w:color w:val="000000"/>
        </w:rPr>
      </w:pPr>
      <w:r w:rsidRPr="00716832">
        <w:rPr>
          <w:rFonts w:cs="Calibri"/>
          <w:b/>
          <w:color w:val="000000"/>
        </w:rPr>
        <w:t>W konkursie mogą wziąć udział te organizacje oraz grupy, które mają siedzibę i planują prowadzić działania na terenie województwa pomorskiego!</w:t>
      </w:r>
      <w:r>
        <w:rPr>
          <w:rFonts w:cs="Calibri"/>
          <w:b/>
          <w:color w:val="000000"/>
        </w:rPr>
        <w:t xml:space="preserve"> </w:t>
      </w:r>
      <w:r w:rsidRPr="00716832">
        <w:rPr>
          <w:rFonts w:cs="Calibri"/>
          <w:b/>
          <w:color w:val="000000"/>
        </w:rPr>
        <w:t>Adresatami projektów muszą być przede wszystkim osoby mieszkające w województwie pomorskim!</w:t>
      </w:r>
    </w:p>
    <w:p w14:paraId="11A77DEE" w14:textId="77777777" w:rsidR="00AA7B61" w:rsidRDefault="00AA7B61" w:rsidP="00AA7B61">
      <w:pPr>
        <w:spacing w:after="60"/>
        <w:jc w:val="both"/>
        <w:rPr>
          <w:rFonts w:cs="Calibri"/>
          <w:b/>
          <w:color w:val="000000"/>
        </w:rPr>
      </w:pPr>
    </w:p>
    <w:p w14:paraId="49C1906D" w14:textId="77777777" w:rsidR="00AA7B61" w:rsidRPr="00716832" w:rsidRDefault="00AA7B61" w:rsidP="00AA7B61">
      <w:pPr>
        <w:spacing w:after="0"/>
        <w:jc w:val="center"/>
        <w:rPr>
          <w:rFonts w:cs="Calibri"/>
          <w:color w:val="000000"/>
        </w:rPr>
      </w:pPr>
      <w:r w:rsidRPr="00716832">
        <w:rPr>
          <w:rFonts w:cs="Calibri"/>
          <w:b/>
          <w:color w:val="000000"/>
        </w:rPr>
        <w:t>III. JAKIEGO RODZAJU KOSZTY MOGĄ BYĆ FINANSOWANE?</w:t>
      </w:r>
    </w:p>
    <w:p w14:paraId="21CE8788" w14:textId="77777777" w:rsidR="00AA7B61" w:rsidRPr="00716832" w:rsidRDefault="00AA7B61" w:rsidP="00AA7B61">
      <w:p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 xml:space="preserve">Z otrzymanego wsparcia </w:t>
      </w:r>
      <w:r w:rsidRPr="00716832">
        <w:rPr>
          <w:rFonts w:cs="Calibri"/>
          <w:color w:val="000000"/>
          <w:u w:val="single"/>
        </w:rPr>
        <w:t>można</w:t>
      </w:r>
      <w:r w:rsidRPr="00716832">
        <w:rPr>
          <w:rFonts w:cs="Calibri"/>
          <w:color w:val="000000"/>
        </w:rPr>
        <w:t xml:space="preserve"> finansować koszty służące osiągnięciu zakładanych we wniosku celów, np.</w:t>
      </w:r>
    </w:p>
    <w:p w14:paraId="0B322F65" w14:textId="77777777" w:rsidR="00AA7B61" w:rsidRPr="00716832" w:rsidRDefault="00AA7B61" w:rsidP="00AA7B61">
      <w:p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b/>
          <w:color w:val="000000"/>
        </w:rPr>
        <w:t>a) w konkursie na dofinansowanie realizacji  inicjatywy lub projektu ze sfery pożytku publicznego:</w:t>
      </w:r>
    </w:p>
    <w:p w14:paraId="1F50F801" w14:textId="77777777" w:rsidR="00AA7B61" w:rsidRPr="006B5F3B" w:rsidRDefault="00AA7B61" w:rsidP="00AA7B61">
      <w:pPr>
        <w:pStyle w:val="Akapitzlist1"/>
        <w:numPr>
          <w:ilvl w:val="0"/>
          <w:numId w:val="3"/>
        </w:numPr>
        <w:spacing w:after="0"/>
        <w:ind w:left="360"/>
        <w:jc w:val="both"/>
        <w:rPr>
          <w:rFonts w:cs="Calibri"/>
          <w:bCs/>
          <w:color w:val="000000"/>
        </w:rPr>
      </w:pPr>
      <w:r w:rsidRPr="006B5F3B">
        <w:rPr>
          <w:rFonts w:cs="Calibri"/>
          <w:bCs/>
          <w:color w:val="000000"/>
        </w:rPr>
        <w:t xml:space="preserve">zakup materiałów biurowych, artykułów plastycznych i innych materiałów, np. do zajęć </w:t>
      </w:r>
      <w:r>
        <w:rPr>
          <w:rFonts w:cs="Calibri"/>
          <w:bCs/>
          <w:color w:val="000000"/>
        </w:rPr>
        <w:br/>
      </w:r>
      <w:r w:rsidRPr="006B5F3B">
        <w:rPr>
          <w:rFonts w:cs="Calibri"/>
          <w:bCs/>
          <w:color w:val="000000"/>
        </w:rPr>
        <w:t>i warsztatów,</w:t>
      </w:r>
    </w:p>
    <w:p w14:paraId="00470EB1" w14:textId="5AC0FAD4" w:rsidR="00AA7B61" w:rsidRPr="006B5F3B" w:rsidRDefault="00AA7B61" w:rsidP="00AA7B61">
      <w:pPr>
        <w:pStyle w:val="Akapitzlist1"/>
        <w:numPr>
          <w:ilvl w:val="0"/>
          <w:numId w:val="3"/>
        </w:numPr>
        <w:spacing w:after="0"/>
        <w:ind w:left="360"/>
        <w:jc w:val="both"/>
        <w:rPr>
          <w:rFonts w:cs="Calibri"/>
          <w:bCs/>
          <w:color w:val="000000"/>
        </w:rPr>
      </w:pPr>
      <w:r w:rsidRPr="006B5F3B">
        <w:rPr>
          <w:rFonts w:cs="Calibri"/>
          <w:bCs/>
          <w:color w:val="000000"/>
        </w:rPr>
        <w:t>koszty koordynacji i zarządzania projektem (</w:t>
      </w:r>
      <w:r w:rsidRPr="006B5F3B">
        <w:rPr>
          <w:rFonts w:cs="Calibri"/>
          <w:bCs/>
          <w:color w:val="000000"/>
          <w:u w:val="single"/>
        </w:rPr>
        <w:t xml:space="preserve">maks. 20% kwoty dotacji na koszty administracyjne, </w:t>
      </w:r>
      <w:r w:rsidR="00C43DD4">
        <w:rPr>
          <w:rFonts w:cs="Calibri"/>
          <w:bCs/>
          <w:color w:val="000000"/>
          <w:u w:val="single"/>
        </w:rPr>
        <w:br/>
      </w:r>
      <w:r w:rsidRPr="006B5F3B">
        <w:rPr>
          <w:rFonts w:cs="Calibri"/>
          <w:bCs/>
          <w:color w:val="000000"/>
          <w:u w:val="single"/>
        </w:rPr>
        <w:t>w tym do 10% na koszty rozliczenia projektu</w:t>
      </w:r>
      <w:r w:rsidRPr="006B5F3B">
        <w:rPr>
          <w:rFonts w:cs="Calibri"/>
          <w:bCs/>
          <w:color w:val="000000"/>
        </w:rPr>
        <w:t>),</w:t>
      </w:r>
    </w:p>
    <w:p w14:paraId="410B44FD" w14:textId="77777777" w:rsidR="00AA7B61" w:rsidRPr="006B5F3B" w:rsidRDefault="00AA7B61" w:rsidP="00AA7B61">
      <w:pPr>
        <w:pStyle w:val="Akapitzlist1"/>
        <w:numPr>
          <w:ilvl w:val="0"/>
          <w:numId w:val="3"/>
        </w:numPr>
        <w:spacing w:after="0"/>
        <w:ind w:left="360"/>
        <w:jc w:val="both"/>
        <w:rPr>
          <w:rFonts w:cs="Calibri"/>
          <w:bCs/>
          <w:color w:val="000000"/>
        </w:rPr>
      </w:pPr>
      <w:r w:rsidRPr="006B5F3B">
        <w:rPr>
          <w:rFonts w:cs="Calibri"/>
          <w:bCs/>
          <w:color w:val="000000"/>
        </w:rPr>
        <w:t>koszty podróży krajowych i zagranicznych,</w:t>
      </w:r>
    </w:p>
    <w:p w14:paraId="68626996" w14:textId="77777777" w:rsidR="00AA7B61" w:rsidRPr="006B5F3B" w:rsidRDefault="00AA7B61" w:rsidP="00AA7B61">
      <w:pPr>
        <w:pStyle w:val="Akapitzlist1"/>
        <w:numPr>
          <w:ilvl w:val="0"/>
          <w:numId w:val="3"/>
        </w:numPr>
        <w:spacing w:after="0"/>
        <w:ind w:left="360"/>
        <w:jc w:val="both"/>
        <w:rPr>
          <w:rFonts w:cs="Calibri"/>
          <w:bCs/>
          <w:color w:val="000000"/>
          <w:lang w:val="en-US"/>
        </w:rPr>
      </w:pPr>
      <w:r w:rsidRPr="006B5F3B">
        <w:rPr>
          <w:rFonts w:cs="Calibri"/>
          <w:bCs/>
          <w:color w:val="000000"/>
        </w:rPr>
        <w:t>wynagrodzenia specjalistów, honoraria,</w:t>
      </w:r>
    </w:p>
    <w:p w14:paraId="22799941" w14:textId="77777777" w:rsidR="00AA7B61" w:rsidRPr="006B5F3B" w:rsidRDefault="00AA7B61" w:rsidP="00AA7B61">
      <w:pPr>
        <w:pStyle w:val="Akapitzlist1"/>
        <w:numPr>
          <w:ilvl w:val="0"/>
          <w:numId w:val="3"/>
        </w:numPr>
        <w:spacing w:after="0"/>
        <w:ind w:left="360"/>
        <w:jc w:val="both"/>
        <w:rPr>
          <w:rFonts w:cs="Calibri"/>
          <w:bCs/>
          <w:color w:val="000000"/>
        </w:rPr>
      </w:pPr>
      <w:r w:rsidRPr="006B5F3B">
        <w:rPr>
          <w:rFonts w:cs="Calibri"/>
          <w:bCs/>
          <w:color w:val="000000"/>
        </w:rPr>
        <w:t>wynajem sal, sprzętu, nagłośnienia, transportu,</w:t>
      </w:r>
    </w:p>
    <w:p w14:paraId="2DF90C76" w14:textId="77777777" w:rsidR="00AA7B61" w:rsidRPr="006B5F3B" w:rsidRDefault="00AA7B61" w:rsidP="00AA7B61">
      <w:pPr>
        <w:pStyle w:val="Akapitzlist1"/>
        <w:numPr>
          <w:ilvl w:val="0"/>
          <w:numId w:val="3"/>
        </w:numPr>
        <w:spacing w:after="0"/>
        <w:ind w:left="360"/>
        <w:jc w:val="both"/>
        <w:rPr>
          <w:rFonts w:cs="Calibri"/>
          <w:bCs/>
          <w:color w:val="000000"/>
          <w:lang w:val="en-US"/>
        </w:rPr>
      </w:pPr>
      <w:r w:rsidRPr="006B5F3B">
        <w:rPr>
          <w:rFonts w:cs="Calibri"/>
          <w:bCs/>
          <w:color w:val="000000"/>
        </w:rPr>
        <w:t>koszty druku oraz promocji,</w:t>
      </w:r>
    </w:p>
    <w:p w14:paraId="465FC709" w14:textId="77777777" w:rsidR="00AA7B61" w:rsidRPr="006B5F3B" w:rsidRDefault="00AA7B61" w:rsidP="00AA7B61">
      <w:pPr>
        <w:pStyle w:val="Akapitzlist1"/>
        <w:numPr>
          <w:ilvl w:val="0"/>
          <w:numId w:val="3"/>
        </w:numPr>
        <w:spacing w:after="120"/>
        <w:ind w:left="357" w:hanging="357"/>
        <w:jc w:val="both"/>
        <w:rPr>
          <w:rFonts w:cs="Calibri"/>
          <w:bCs/>
          <w:color w:val="000000"/>
        </w:rPr>
      </w:pPr>
      <w:r w:rsidRPr="006B5F3B">
        <w:rPr>
          <w:rFonts w:cs="Calibri"/>
          <w:bCs/>
          <w:color w:val="000000"/>
        </w:rPr>
        <w:t>zakup elementów wyposażenia i sprzętu, jeżeli jest to merytorycznie uzasadnione.</w:t>
      </w:r>
    </w:p>
    <w:p w14:paraId="636378A3" w14:textId="77777777" w:rsidR="00AA7B61" w:rsidRPr="00716832" w:rsidRDefault="00AA7B61" w:rsidP="00AA7B61">
      <w:pPr>
        <w:spacing w:after="12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 xml:space="preserve">UWAGA: maks. 25% kwoty </w:t>
      </w:r>
      <w:r>
        <w:rPr>
          <w:rFonts w:cs="Calibri"/>
          <w:color w:val="000000"/>
        </w:rPr>
        <w:t>wsparcia</w:t>
      </w:r>
      <w:r w:rsidRPr="00716832">
        <w:rPr>
          <w:rFonts w:cs="Calibri"/>
          <w:color w:val="000000"/>
        </w:rPr>
        <w:t xml:space="preserve"> można przeznaczyć na rozwój </w:t>
      </w:r>
      <w:r w:rsidRPr="00716832">
        <w:rPr>
          <w:rFonts w:cs="Calibri"/>
          <w:color w:val="000000"/>
          <w:u w:val="single"/>
        </w:rPr>
        <w:t>młodej organizacji pozarządowej</w:t>
      </w:r>
      <w:r w:rsidRPr="00716832">
        <w:rPr>
          <w:rFonts w:cs="Calibri"/>
          <w:color w:val="000000"/>
        </w:rPr>
        <w:t>. Przykładowe wydatki mogą być tożsame z wyszczególnionymi w podpunkcie b) poniżej.</w:t>
      </w:r>
    </w:p>
    <w:p w14:paraId="7A17F348" w14:textId="77777777" w:rsidR="00AA7B61" w:rsidRPr="00716832" w:rsidRDefault="00AA7B61" w:rsidP="00AA7B61">
      <w:p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b/>
          <w:color w:val="000000"/>
        </w:rPr>
        <w:t>b) w konkursie na rozwój młodej organizacji pozarządowej:</w:t>
      </w:r>
    </w:p>
    <w:p w14:paraId="03DD0AD8" w14:textId="77777777" w:rsidR="00AA7B61" w:rsidRPr="006B5F3B" w:rsidRDefault="00AA7B61" w:rsidP="00AA7B61">
      <w:pPr>
        <w:pStyle w:val="Akapitzlist1"/>
        <w:numPr>
          <w:ilvl w:val="0"/>
          <w:numId w:val="4"/>
        </w:numPr>
        <w:spacing w:after="0"/>
        <w:ind w:left="360"/>
        <w:jc w:val="both"/>
        <w:rPr>
          <w:rFonts w:cs="Calibri"/>
          <w:color w:val="000000"/>
        </w:rPr>
      </w:pPr>
      <w:r w:rsidRPr="006B5F3B">
        <w:rPr>
          <w:rFonts w:cs="Calibri"/>
          <w:color w:val="000000"/>
        </w:rPr>
        <w:t>zakup sprzętu biurowego, sprzętu związanego z obszarem działań organizacji,</w:t>
      </w:r>
    </w:p>
    <w:p w14:paraId="51F5B358" w14:textId="77777777" w:rsidR="00AA7B61" w:rsidRPr="006B5F3B" w:rsidRDefault="00AA7B61" w:rsidP="00AA7B61">
      <w:pPr>
        <w:pStyle w:val="Akapitzlist1"/>
        <w:numPr>
          <w:ilvl w:val="0"/>
          <w:numId w:val="4"/>
        </w:numPr>
        <w:spacing w:after="0"/>
        <w:ind w:left="360"/>
        <w:jc w:val="both"/>
        <w:rPr>
          <w:rFonts w:cs="Calibri"/>
          <w:color w:val="000000"/>
        </w:rPr>
      </w:pPr>
      <w:r w:rsidRPr="006B5F3B">
        <w:rPr>
          <w:rFonts w:cs="Calibri"/>
          <w:color w:val="000000"/>
        </w:rPr>
        <w:t>zakup oprogramowania komputerowego, oprogramowania księgowego, zakup aplikacji i sprzętu do komunikacji i pracy zdalnej oraz działania organizacji on-line,</w:t>
      </w:r>
    </w:p>
    <w:p w14:paraId="59EE1D9F" w14:textId="77777777" w:rsidR="00AA7B61" w:rsidRPr="006B5F3B" w:rsidRDefault="00AA7B61" w:rsidP="00AA7B61">
      <w:pPr>
        <w:pStyle w:val="Akapitzlist1"/>
        <w:numPr>
          <w:ilvl w:val="0"/>
          <w:numId w:val="4"/>
        </w:numPr>
        <w:spacing w:after="0"/>
        <w:ind w:left="360"/>
        <w:jc w:val="both"/>
        <w:rPr>
          <w:rFonts w:cs="Calibri"/>
          <w:color w:val="000000"/>
        </w:rPr>
      </w:pPr>
      <w:r w:rsidRPr="006B5F3B">
        <w:rPr>
          <w:rFonts w:cs="Calibri"/>
          <w:color w:val="000000"/>
        </w:rPr>
        <w:t>adaptację lokalu (który organizacja ma prawo wykorzystywać dla swojej działalności przez okres co najmniej 6 miesięcy po zakończeniu projektu),</w:t>
      </w:r>
    </w:p>
    <w:p w14:paraId="1EF330C2" w14:textId="77777777" w:rsidR="00AA7B61" w:rsidRPr="006B5F3B" w:rsidRDefault="00AA7B61" w:rsidP="00AA7B61">
      <w:pPr>
        <w:pStyle w:val="Akapitzlist1"/>
        <w:numPr>
          <w:ilvl w:val="0"/>
          <w:numId w:val="4"/>
        </w:numPr>
        <w:spacing w:after="0"/>
        <w:ind w:left="360"/>
        <w:jc w:val="both"/>
        <w:rPr>
          <w:rFonts w:cs="Calibri"/>
          <w:color w:val="000000"/>
        </w:rPr>
      </w:pPr>
      <w:r w:rsidRPr="006B5F3B">
        <w:rPr>
          <w:rFonts w:cs="Calibri"/>
          <w:color w:val="000000"/>
        </w:rPr>
        <w:t>podniesienie kwalifikacji pracowników lub wolontariuszy,</w:t>
      </w:r>
    </w:p>
    <w:p w14:paraId="72A24DB4" w14:textId="77777777" w:rsidR="00AA7B61" w:rsidRPr="006B5F3B" w:rsidRDefault="00AA7B61" w:rsidP="00AA7B61">
      <w:pPr>
        <w:pStyle w:val="Akapitzlist1"/>
        <w:numPr>
          <w:ilvl w:val="0"/>
          <w:numId w:val="4"/>
        </w:numPr>
        <w:spacing w:after="0"/>
        <w:ind w:left="360"/>
        <w:jc w:val="both"/>
        <w:rPr>
          <w:rFonts w:cs="Calibri"/>
          <w:color w:val="000000"/>
        </w:rPr>
      </w:pPr>
      <w:r w:rsidRPr="006B5F3B">
        <w:rPr>
          <w:rFonts w:cs="Calibri"/>
          <w:color w:val="000000"/>
        </w:rPr>
        <w:t>częściowe finansowanie kosztów osobowych związanych z obsługą prawną lub informatyczną,</w:t>
      </w:r>
    </w:p>
    <w:p w14:paraId="578BDA51" w14:textId="77777777" w:rsidR="00AA7B61" w:rsidRPr="006B5F3B" w:rsidRDefault="00AA7B61" w:rsidP="00AA7B61">
      <w:pPr>
        <w:pStyle w:val="Akapitzlist1"/>
        <w:numPr>
          <w:ilvl w:val="0"/>
          <w:numId w:val="4"/>
        </w:numPr>
        <w:spacing w:after="0"/>
        <w:ind w:left="360"/>
        <w:jc w:val="both"/>
        <w:rPr>
          <w:rFonts w:cs="Calibri"/>
          <w:color w:val="000000"/>
          <w:lang w:val="en-US"/>
        </w:rPr>
      </w:pPr>
      <w:r w:rsidRPr="006B5F3B">
        <w:rPr>
          <w:rFonts w:cs="Calibri"/>
          <w:color w:val="000000"/>
        </w:rPr>
        <w:t>poszerzenie zakresu świadczonych usług,</w:t>
      </w:r>
    </w:p>
    <w:p w14:paraId="2B432CDE" w14:textId="77777777" w:rsidR="00AA7B61" w:rsidRPr="006B5F3B" w:rsidRDefault="00AA7B61" w:rsidP="00AA7B61">
      <w:pPr>
        <w:pStyle w:val="Akapitzlist1"/>
        <w:numPr>
          <w:ilvl w:val="0"/>
          <w:numId w:val="4"/>
        </w:numPr>
        <w:spacing w:after="120"/>
        <w:ind w:left="357" w:hanging="357"/>
        <w:jc w:val="both"/>
        <w:rPr>
          <w:rFonts w:cs="Calibri"/>
          <w:color w:val="000000"/>
          <w:lang w:val="en-US"/>
        </w:rPr>
      </w:pPr>
      <w:r w:rsidRPr="006B5F3B">
        <w:rPr>
          <w:rFonts w:cs="Calibri"/>
          <w:color w:val="000000"/>
        </w:rPr>
        <w:t>pomoc w opracowaniu merytorycznych planów rozwoju (w tym również związanych z przyznaną dotacją –  maks. 20% kwoty dotacji) na okres co najmniej 12 miesięcy.</w:t>
      </w:r>
    </w:p>
    <w:p w14:paraId="4B1D1983" w14:textId="77777777" w:rsidR="00AA7B61" w:rsidRPr="00716832" w:rsidRDefault="00AA7B61" w:rsidP="00AA7B61">
      <w:p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 xml:space="preserve">Z otrzymanego wsparcia </w:t>
      </w:r>
      <w:r w:rsidRPr="00716832">
        <w:rPr>
          <w:rFonts w:cs="Calibri"/>
          <w:color w:val="000000"/>
          <w:u w:val="single"/>
        </w:rPr>
        <w:t>nie można</w:t>
      </w:r>
      <w:r w:rsidRPr="00716832">
        <w:rPr>
          <w:rFonts w:cs="Calibri"/>
          <w:color w:val="000000"/>
        </w:rPr>
        <w:t xml:space="preserve"> finansować:</w:t>
      </w:r>
    </w:p>
    <w:p w14:paraId="3668A0C4" w14:textId="77777777" w:rsidR="00AA7B61" w:rsidRDefault="00AA7B61" w:rsidP="00AA7B61">
      <w:pPr>
        <w:pStyle w:val="Akapitzlist1"/>
        <w:numPr>
          <w:ilvl w:val="0"/>
          <w:numId w:val="5"/>
        </w:numPr>
        <w:tabs>
          <w:tab w:val="clear" w:pos="720"/>
        </w:tabs>
        <w:spacing w:after="0"/>
        <w:ind w:left="360"/>
        <w:jc w:val="both"/>
        <w:rPr>
          <w:rFonts w:cs="Calibri"/>
          <w:bCs/>
          <w:color w:val="000000"/>
        </w:rPr>
      </w:pPr>
      <w:r w:rsidRPr="006B5F3B">
        <w:rPr>
          <w:rFonts w:cs="Calibri"/>
          <w:bCs/>
          <w:color w:val="000000"/>
        </w:rPr>
        <w:t>udzielania pożyczek,</w:t>
      </w:r>
    </w:p>
    <w:p w14:paraId="66EC4170" w14:textId="77777777" w:rsidR="00AA7B61" w:rsidRDefault="00AA7B61" w:rsidP="00AA7B61">
      <w:pPr>
        <w:pStyle w:val="Akapitzlist1"/>
        <w:numPr>
          <w:ilvl w:val="0"/>
          <w:numId w:val="5"/>
        </w:numPr>
        <w:tabs>
          <w:tab w:val="clear" w:pos="720"/>
        </w:tabs>
        <w:spacing w:after="0"/>
        <w:ind w:left="360"/>
        <w:jc w:val="both"/>
        <w:rPr>
          <w:rFonts w:cs="Calibri"/>
          <w:bCs/>
          <w:color w:val="000000"/>
        </w:rPr>
      </w:pPr>
      <w:r w:rsidRPr="006B5F3B">
        <w:rPr>
          <w:rFonts w:cs="Calibri"/>
          <w:bCs/>
          <w:color w:val="000000"/>
        </w:rPr>
        <w:t>przedsięwzięć, które zostały już zrealizowane,</w:t>
      </w:r>
    </w:p>
    <w:p w14:paraId="10975569" w14:textId="77777777" w:rsidR="00AA7B61" w:rsidRDefault="00AA7B61" w:rsidP="00AA7B61">
      <w:pPr>
        <w:pStyle w:val="Akapitzlist1"/>
        <w:numPr>
          <w:ilvl w:val="0"/>
          <w:numId w:val="5"/>
        </w:numPr>
        <w:tabs>
          <w:tab w:val="clear" w:pos="720"/>
        </w:tabs>
        <w:spacing w:after="0"/>
        <w:ind w:left="360"/>
        <w:jc w:val="both"/>
        <w:rPr>
          <w:rFonts w:cs="Calibri"/>
          <w:bCs/>
          <w:color w:val="000000"/>
        </w:rPr>
      </w:pPr>
      <w:r w:rsidRPr="006B5F3B">
        <w:rPr>
          <w:rFonts w:cs="Calibri"/>
          <w:bCs/>
          <w:color w:val="000000"/>
        </w:rPr>
        <w:t>celów religijnych i politycznych oraz uprawiania kultu religijnego,</w:t>
      </w:r>
    </w:p>
    <w:p w14:paraId="18B449F4" w14:textId="77777777" w:rsidR="00AA7B61" w:rsidRDefault="00AA7B61" w:rsidP="00AA7B61">
      <w:pPr>
        <w:pStyle w:val="Akapitzlist1"/>
        <w:numPr>
          <w:ilvl w:val="0"/>
          <w:numId w:val="5"/>
        </w:numPr>
        <w:tabs>
          <w:tab w:val="clear" w:pos="720"/>
        </w:tabs>
        <w:spacing w:after="0"/>
        <w:ind w:left="360"/>
        <w:jc w:val="both"/>
        <w:rPr>
          <w:rFonts w:cs="Calibri"/>
          <w:bCs/>
          <w:color w:val="000000"/>
        </w:rPr>
      </w:pPr>
      <w:r w:rsidRPr="006B5F3B">
        <w:rPr>
          <w:rFonts w:cs="Calibri"/>
          <w:bCs/>
          <w:color w:val="000000"/>
        </w:rPr>
        <w:t>zakupu środków trwałych i wyposażenia, który nie jest merytorycznie uzasadniony,</w:t>
      </w:r>
    </w:p>
    <w:p w14:paraId="5785E0F1" w14:textId="77777777" w:rsidR="00AA7B61" w:rsidRDefault="00AA7B61" w:rsidP="00AA7B61">
      <w:pPr>
        <w:pStyle w:val="Akapitzlist1"/>
        <w:numPr>
          <w:ilvl w:val="0"/>
          <w:numId w:val="5"/>
        </w:numPr>
        <w:tabs>
          <w:tab w:val="clear" w:pos="720"/>
        </w:tabs>
        <w:spacing w:after="0"/>
        <w:ind w:left="360"/>
        <w:jc w:val="both"/>
        <w:rPr>
          <w:rFonts w:cs="Calibri"/>
          <w:bCs/>
          <w:color w:val="000000"/>
        </w:rPr>
      </w:pPr>
      <w:r w:rsidRPr="006B5F3B">
        <w:rPr>
          <w:rFonts w:cs="Calibri"/>
          <w:bCs/>
          <w:color w:val="000000"/>
        </w:rPr>
        <w:t>bezpośredniej pomocy finansowej dla osób fizycznych,</w:t>
      </w:r>
    </w:p>
    <w:p w14:paraId="46136C72" w14:textId="77777777" w:rsidR="00AA7B61" w:rsidRDefault="00AA7B61" w:rsidP="00AA7B61">
      <w:pPr>
        <w:pStyle w:val="Akapitzlist1"/>
        <w:numPr>
          <w:ilvl w:val="0"/>
          <w:numId w:val="5"/>
        </w:numPr>
        <w:tabs>
          <w:tab w:val="clear" w:pos="720"/>
        </w:tabs>
        <w:spacing w:after="0"/>
        <w:ind w:left="360"/>
        <w:jc w:val="both"/>
        <w:rPr>
          <w:rFonts w:cs="Calibri"/>
          <w:bCs/>
          <w:color w:val="000000"/>
        </w:rPr>
      </w:pPr>
      <w:r w:rsidRPr="006B5F3B">
        <w:rPr>
          <w:rFonts w:cs="Calibri"/>
          <w:bCs/>
          <w:color w:val="000000"/>
        </w:rPr>
        <w:t xml:space="preserve">inwestycji (np. </w:t>
      </w:r>
      <w:bookmarkStart w:id="0" w:name="OLE_LINK5"/>
      <w:r w:rsidRPr="006B5F3B">
        <w:rPr>
          <w:rFonts w:cs="Calibri"/>
          <w:bCs/>
          <w:color w:val="000000"/>
        </w:rPr>
        <w:t>zakup gruntów, budowa obiektów przemysłowych, oczyszczalni ścieków itp.)</w:t>
      </w:r>
      <w:bookmarkEnd w:id="0"/>
      <w:r w:rsidRPr="006B5F3B">
        <w:rPr>
          <w:rFonts w:cs="Calibri"/>
          <w:bCs/>
          <w:color w:val="000000"/>
        </w:rPr>
        <w:t xml:space="preserve">, </w:t>
      </w:r>
    </w:p>
    <w:p w14:paraId="723424A8" w14:textId="77777777" w:rsidR="00AA7B61" w:rsidRPr="00AD6B10" w:rsidRDefault="00AA7B61" w:rsidP="00AA7B61">
      <w:pPr>
        <w:pStyle w:val="Akapitzlist1"/>
        <w:numPr>
          <w:ilvl w:val="0"/>
          <w:numId w:val="5"/>
        </w:numPr>
        <w:tabs>
          <w:tab w:val="clear" w:pos="720"/>
        </w:tabs>
        <w:spacing w:after="0"/>
        <w:ind w:left="360"/>
        <w:jc w:val="both"/>
        <w:rPr>
          <w:rFonts w:cs="Calibri"/>
          <w:bCs/>
          <w:color w:val="000000"/>
        </w:rPr>
      </w:pPr>
      <w:r w:rsidRPr="006B5F3B">
        <w:rPr>
          <w:rFonts w:cs="Calibri"/>
          <w:bCs/>
          <w:color w:val="000000"/>
        </w:rPr>
        <w:t>podatku od towarów i usług, jeśli istnieje możliwość odzyskania lub odliczenia tego podatku,</w:t>
      </w:r>
    </w:p>
    <w:p w14:paraId="556F39AA" w14:textId="77777777" w:rsidR="00AA7B61" w:rsidRPr="00AD6B10" w:rsidRDefault="00AA7B61" w:rsidP="00AA7B61">
      <w:pPr>
        <w:pStyle w:val="Akapitzlist1"/>
        <w:numPr>
          <w:ilvl w:val="0"/>
          <w:numId w:val="5"/>
        </w:numPr>
        <w:tabs>
          <w:tab w:val="clear" w:pos="720"/>
        </w:tabs>
        <w:spacing w:after="0"/>
        <w:ind w:left="360"/>
        <w:jc w:val="both"/>
        <w:rPr>
          <w:rFonts w:cs="Calibri"/>
          <w:bCs/>
          <w:color w:val="000000"/>
          <w:lang w:val="en-US"/>
        </w:rPr>
      </w:pPr>
      <w:r w:rsidRPr="006B5F3B">
        <w:rPr>
          <w:rFonts w:cs="Calibri"/>
          <w:bCs/>
          <w:color w:val="000000"/>
        </w:rPr>
        <w:t>tworzenia kapitału żelaznego organizacji,</w:t>
      </w:r>
    </w:p>
    <w:p w14:paraId="270419AF" w14:textId="6196DE8A" w:rsidR="00AA7B61" w:rsidRDefault="00AA7B61" w:rsidP="00AA7B61">
      <w:pPr>
        <w:pStyle w:val="Akapitzlist1"/>
        <w:numPr>
          <w:ilvl w:val="0"/>
          <w:numId w:val="5"/>
        </w:numPr>
        <w:tabs>
          <w:tab w:val="clear" w:pos="720"/>
        </w:tabs>
        <w:spacing w:after="0"/>
        <w:ind w:left="360"/>
        <w:jc w:val="both"/>
      </w:pPr>
      <w:r w:rsidRPr="006B5F3B">
        <w:t>kosztów ponoszonych za granicą,</w:t>
      </w:r>
    </w:p>
    <w:p w14:paraId="73E42E1E" w14:textId="13CA3AE0" w:rsidR="00AA7B61" w:rsidRDefault="00AA7B61" w:rsidP="00AA7B61">
      <w:pPr>
        <w:pStyle w:val="Akapitzlist1"/>
        <w:spacing w:after="0"/>
        <w:ind w:left="360"/>
        <w:jc w:val="both"/>
      </w:pPr>
    </w:p>
    <w:p w14:paraId="50414E29" w14:textId="5305F269" w:rsidR="00AA7B61" w:rsidRDefault="00B051F7" w:rsidP="00AA7B61">
      <w:pPr>
        <w:pStyle w:val="Akapitzlist1"/>
        <w:spacing w:after="0"/>
        <w:ind w:left="360"/>
        <w:jc w:val="both"/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6318DFF" wp14:editId="251CE12F">
            <wp:simplePos x="0" y="0"/>
            <wp:positionH relativeFrom="margin">
              <wp:posOffset>1873886</wp:posOffset>
            </wp:positionH>
            <wp:positionV relativeFrom="paragraph">
              <wp:posOffset>-755015</wp:posOffset>
            </wp:positionV>
            <wp:extent cx="2316480" cy="1048297"/>
            <wp:effectExtent l="0" t="0" r="7620" b="0"/>
            <wp:wrapNone/>
            <wp:docPr id="5" name="Obraz 5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294" cy="105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EB4B9" w14:textId="77777777" w:rsidR="00AA7B61" w:rsidRDefault="00AA7B61" w:rsidP="00AA7B61">
      <w:pPr>
        <w:pStyle w:val="Akapitzlist1"/>
        <w:spacing w:after="0"/>
        <w:ind w:left="360"/>
        <w:jc w:val="both"/>
      </w:pPr>
    </w:p>
    <w:p w14:paraId="635A09C4" w14:textId="77777777" w:rsidR="00AA7B61" w:rsidRDefault="00AA7B61" w:rsidP="00AA7B61">
      <w:pPr>
        <w:pStyle w:val="Akapitzlist1"/>
        <w:numPr>
          <w:ilvl w:val="0"/>
          <w:numId w:val="5"/>
        </w:numPr>
        <w:tabs>
          <w:tab w:val="clear" w:pos="720"/>
        </w:tabs>
        <w:spacing w:after="0"/>
        <w:ind w:left="360"/>
        <w:jc w:val="both"/>
      </w:pPr>
      <w:r w:rsidRPr="00716832">
        <w:t>kar, grzywien i odsetek karnych,</w:t>
      </w:r>
    </w:p>
    <w:p w14:paraId="10359114" w14:textId="77777777" w:rsidR="00AA7B61" w:rsidRDefault="00AA7B61" w:rsidP="00AA7B61">
      <w:pPr>
        <w:pStyle w:val="Akapitzlist1"/>
        <w:numPr>
          <w:ilvl w:val="0"/>
          <w:numId w:val="5"/>
        </w:numPr>
        <w:tabs>
          <w:tab w:val="clear" w:pos="720"/>
        </w:tabs>
        <w:spacing w:after="0"/>
        <w:ind w:left="360"/>
        <w:jc w:val="both"/>
      </w:pPr>
      <w:r w:rsidRPr="00716832">
        <w:t>zakupu napojów alkoholowych, wyrobów tytoniowych i innych używek,</w:t>
      </w:r>
    </w:p>
    <w:p w14:paraId="720B5CD1" w14:textId="77777777" w:rsidR="00AA7B61" w:rsidRPr="00AD6B10" w:rsidRDefault="00AA7B61" w:rsidP="00AA7B61">
      <w:pPr>
        <w:pStyle w:val="Akapitzlist1"/>
        <w:numPr>
          <w:ilvl w:val="0"/>
          <w:numId w:val="5"/>
        </w:numPr>
        <w:tabs>
          <w:tab w:val="clear" w:pos="720"/>
        </w:tabs>
        <w:spacing w:after="0"/>
        <w:ind w:left="360"/>
        <w:jc w:val="both"/>
        <w:rPr>
          <w:rFonts w:cs="Calibri"/>
          <w:bCs/>
          <w:color w:val="000000"/>
        </w:rPr>
      </w:pPr>
      <w:r w:rsidRPr="00716832">
        <w:t xml:space="preserve">podstawowej działalności instytucji publicznych wynikającej z właściwych im ustaw, </w:t>
      </w:r>
    </w:p>
    <w:p w14:paraId="38F4B2BD" w14:textId="77777777" w:rsidR="00AA7B61" w:rsidRPr="00AD6B10" w:rsidRDefault="00AA7B61" w:rsidP="00AA7B61">
      <w:pPr>
        <w:pStyle w:val="Akapitzlist1"/>
        <w:numPr>
          <w:ilvl w:val="0"/>
          <w:numId w:val="5"/>
        </w:numPr>
        <w:tabs>
          <w:tab w:val="clear" w:pos="720"/>
        </w:tabs>
        <w:spacing w:after="0"/>
        <w:ind w:left="360"/>
        <w:jc w:val="both"/>
      </w:pPr>
      <w:r w:rsidRPr="00716832">
        <w:t>finansowania podatku dochodowego od osób prawnych,</w:t>
      </w:r>
    </w:p>
    <w:p w14:paraId="1E79DD65" w14:textId="77777777" w:rsidR="00AA7B61" w:rsidRPr="00716832" w:rsidRDefault="00AA7B61" w:rsidP="00AA7B61">
      <w:pPr>
        <w:pStyle w:val="Akapitzlist1"/>
        <w:numPr>
          <w:ilvl w:val="0"/>
          <w:numId w:val="5"/>
        </w:numPr>
        <w:tabs>
          <w:tab w:val="clear" w:pos="720"/>
        </w:tabs>
        <w:spacing w:after="120"/>
        <w:ind w:left="360" w:hanging="357"/>
        <w:jc w:val="both"/>
        <w:rPr>
          <w:lang w:val="en-US"/>
        </w:rPr>
      </w:pPr>
      <w:r w:rsidRPr="00716832">
        <w:t>prowadzenia działalności gospodarczej.</w:t>
      </w:r>
    </w:p>
    <w:p w14:paraId="2DECE1D2" w14:textId="77777777" w:rsidR="00AA7B61" w:rsidRPr="00AA7B61" w:rsidRDefault="00AA7B61" w:rsidP="00AA7B61">
      <w:pPr>
        <w:spacing w:after="60"/>
        <w:jc w:val="both"/>
        <w:rPr>
          <w:rFonts w:cs="Calibri"/>
          <w:b/>
          <w:bCs/>
          <w:color w:val="000000"/>
        </w:rPr>
      </w:pPr>
      <w:r w:rsidRPr="00AA7B61">
        <w:rPr>
          <w:rFonts w:cs="Calibri"/>
          <w:b/>
          <w:bCs/>
          <w:color w:val="000000"/>
          <w:u w:val="single"/>
        </w:rPr>
        <w:t>W ramach konkursu nie można finansować zakupu środków trwałych, tj. produktów o wartości jednostkowej min. 10000zł (także w opcji współfinansowania wydatków z dotacji i innych źródeł)</w:t>
      </w:r>
      <w:r w:rsidRPr="00AA7B61">
        <w:rPr>
          <w:rFonts w:cs="Calibri"/>
          <w:b/>
          <w:bCs/>
          <w:color w:val="000000"/>
        </w:rPr>
        <w:t xml:space="preserve">! </w:t>
      </w:r>
    </w:p>
    <w:p w14:paraId="73A00F93" w14:textId="77777777" w:rsidR="00AA7B61" w:rsidRPr="00AA7B61" w:rsidRDefault="00AA7B61" w:rsidP="00AA7B61">
      <w:pPr>
        <w:spacing w:after="60"/>
        <w:jc w:val="both"/>
        <w:rPr>
          <w:rFonts w:cs="Arial"/>
          <w:bCs/>
        </w:rPr>
      </w:pPr>
      <w:r w:rsidRPr="00AA7B61">
        <w:rPr>
          <w:rFonts w:cs="Arial"/>
          <w:bCs/>
        </w:rPr>
        <w:t>UWAGA: Od uczestników działań projektowych nie można pobierać opłat.</w:t>
      </w:r>
    </w:p>
    <w:p w14:paraId="5E8275E2" w14:textId="77777777" w:rsidR="00AA7B61" w:rsidRPr="00AA7B61" w:rsidRDefault="00AA7B61" w:rsidP="00AA7B61">
      <w:pPr>
        <w:spacing w:after="0"/>
        <w:jc w:val="both"/>
        <w:rPr>
          <w:rFonts w:cs="Calibri"/>
          <w:color w:val="000000"/>
        </w:rPr>
      </w:pPr>
      <w:r w:rsidRPr="00AA7B61">
        <w:rPr>
          <w:rFonts w:cs="Calibri"/>
          <w:color w:val="000000"/>
        </w:rPr>
        <w:t>Koszty będą uznane za kwalifikowane tylko wtedy, gdy są bezpośrednio związane z realizowanym projektem; są niezbędne do jego realizacji oraz racjonalnie skalkulowane w oparciu o ceny rynkowe.</w:t>
      </w:r>
    </w:p>
    <w:p w14:paraId="1EF57621" w14:textId="77777777" w:rsidR="00AA7B61" w:rsidRPr="00AA7B61" w:rsidRDefault="00AA7B61" w:rsidP="00AA7B61">
      <w:pPr>
        <w:spacing w:after="60"/>
        <w:jc w:val="both"/>
        <w:rPr>
          <w:rFonts w:cs="Calibri"/>
          <w:b/>
          <w:color w:val="000000"/>
          <w:sz w:val="18"/>
          <w:szCs w:val="18"/>
        </w:rPr>
      </w:pPr>
    </w:p>
    <w:p w14:paraId="0C2665F0" w14:textId="77777777" w:rsidR="00AA7B61" w:rsidRPr="00716832" w:rsidRDefault="00AA7B61" w:rsidP="00AA7B61">
      <w:pPr>
        <w:spacing w:after="0"/>
        <w:jc w:val="center"/>
        <w:rPr>
          <w:rFonts w:cs="Calibri"/>
          <w:color w:val="000000"/>
        </w:rPr>
      </w:pPr>
      <w:r w:rsidRPr="00716832">
        <w:rPr>
          <w:rFonts w:cs="Calibri"/>
          <w:b/>
          <w:color w:val="000000"/>
        </w:rPr>
        <w:t xml:space="preserve">IV. </w:t>
      </w:r>
      <w:r>
        <w:rPr>
          <w:rFonts w:cs="Calibri"/>
          <w:b/>
          <w:color w:val="000000"/>
        </w:rPr>
        <w:t>SPOSÓB WYŁANIANIA REALIZATORÓW PROJEKTÓW</w:t>
      </w:r>
    </w:p>
    <w:p w14:paraId="38215838" w14:textId="77777777" w:rsidR="00AA7B61" w:rsidRPr="00716832" w:rsidRDefault="00AA7B61" w:rsidP="00AA7B61">
      <w:pPr>
        <w:spacing w:after="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>Operatorzy dokonają oceny formalnej w oparciu o następujące kryteria:</w:t>
      </w:r>
    </w:p>
    <w:p w14:paraId="72422060" w14:textId="6249CB22" w:rsidR="00AA7B61" w:rsidRPr="00716832" w:rsidRDefault="00AA7B61" w:rsidP="00AA7B61">
      <w:pPr>
        <w:numPr>
          <w:ilvl w:val="0"/>
          <w:numId w:val="6"/>
        </w:numPr>
        <w:spacing w:after="60" w:line="240" w:lineRule="auto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 xml:space="preserve">wniosek został złożony w trakcie konkursu, tj. </w:t>
      </w:r>
      <w:r w:rsidRPr="00716832">
        <w:rPr>
          <w:rFonts w:cs="Calibri"/>
          <w:b/>
          <w:bCs/>
          <w:color w:val="000000"/>
        </w:rPr>
        <w:t xml:space="preserve">od </w:t>
      </w:r>
      <w:r w:rsidR="00C43DD4">
        <w:rPr>
          <w:rFonts w:cs="Calibri"/>
          <w:b/>
          <w:bCs/>
          <w:color w:val="000000"/>
        </w:rPr>
        <w:t>25</w:t>
      </w:r>
      <w:r w:rsidRPr="00716832">
        <w:rPr>
          <w:rFonts w:cs="Calibri"/>
          <w:b/>
          <w:bCs/>
          <w:color w:val="000000"/>
        </w:rPr>
        <w:t xml:space="preserve"> </w:t>
      </w:r>
      <w:r w:rsidR="00C43DD4">
        <w:rPr>
          <w:rFonts w:cs="Calibri"/>
          <w:b/>
          <w:bCs/>
          <w:color w:val="000000"/>
        </w:rPr>
        <w:t>marca</w:t>
      </w:r>
      <w:r w:rsidRPr="00716832">
        <w:rPr>
          <w:rFonts w:cs="Calibri"/>
          <w:b/>
          <w:bCs/>
          <w:color w:val="000000"/>
        </w:rPr>
        <w:t xml:space="preserve"> do </w:t>
      </w:r>
      <w:r w:rsidR="00C43DD4">
        <w:rPr>
          <w:rFonts w:cs="Calibri"/>
          <w:b/>
          <w:bCs/>
          <w:color w:val="000000"/>
        </w:rPr>
        <w:t>30</w:t>
      </w:r>
      <w:r w:rsidRPr="00716832">
        <w:rPr>
          <w:rFonts w:cs="Calibri"/>
          <w:b/>
          <w:bCs/>
          <w:color w:val="000000"/>
        </w:rPr>
        <w:t xml:space="preserve"> </w:t>
      </w:r>
      <w:r w:rsidR="00C43DD4">
        <w:rPr>
          <w:rFonts w:cs="Calibri"/>
          <w:b/>
          <w:bCs/>
          <w:color w:val="000000"/>
        </w:rPr>
        <w:t>kwietnia</w:t>
      </w:r>
      <w:r w:rsidRPr="00716832">
        <w:rPr>
          <w:rFonts w:cs="Calibri"/>
          <w:b/>
          <w:bCs/>
          <w:color w:val="000000"/>
        </w:rPr>
        <w:t xml:space="preserve"> 202</w:t>
      </w:r>
      <w:r w:rsidR="00C43DD4">
        <w:rPr>
          <w:rFonts w:cs="Calibri"/>
          <w:b/>
          <w:bCs/>
          <w:color w:val="000000"/>
        </w:rPr>
        <w:t>2</w:t>
      </w:r>
      <w:r w:rsidRPr="00716832">
        <w:rPr>
          <w:rFonts w:cs="Calibri"/>
          <w:b/>
          <w:bCs/>
          <w:color w:val="000000"/>
        </w:rPr>
        <w:t xml:space="preserve"> – dla projektu </w:t>
      </w:r>
      <w:r>
        <w:rPr>
          <w:rFonts w:cs="Calibri"/>
          <w:b/>
          <w:bCs/>
          <w:color w:val="000000"/>
        </w:rPr>
        <w:br/>
      </w:r>
      <w:r w:rsidRPr="00716832">
        <w:rPr>
          <w:rFonts w:cs="Calibri"/>
          <w:b/>
          <w:bCs/>
          <w:color w:val="000000"/>
        </w:rPr>
        <w:t xml:space="preserve">na realizację inicjatywy lub projektu ze sfery pożytku publicznego lub od </w:t>
      </w:r>
      <w:r w:rsidR="00C43DD4">
        <w:rPr>
          <w:rFonts w:cs="Calibri"/>
          <w:b/>
          <w:bCs/>
          <w:color w:val="000000"/>
        </w:rPr>
        <w:t>25</w:t>
      </w:r>
      <w:r w:rsidRPr="00716832">
        <w:rPr>
          <w:rFonts w:cs="Calibri"/>
          <w:b/>
          <w:bCs/>
          <w:color w:val="000000"/>
        </w:rPr>
        <w:t xml:space="preserve"> </w:t>
      </w:r>
      <w:r w:rsidR="00C43DD4">
        <w:rPr>
          <w:rFonts w:cs="Calibri"/>
          <w:b/>
          <w:bCs/>
          <w:color w:val="000000"/>
        </w:rPr>
        <w:t>marca</w:t>
      </w:r>
      <w:r w:rsidRPr="00716832">
        <w:rPr>
          <w:rFonts w:cs="Calibri"/>
          <w:b/>
          <w:bCs/>
          <w:color w:val="000000"/>
        </w:rPr>
        <w:t xml:space="preserve"> </w:t>
      </w:r>
      <w:r>
        <w:rPr>
          <w:rFonts w:cs="Calibri"/>
          <w:b/>
          <w:bCs/>
          <w:color w:val="000000"/>
        </w:rPr>
        <w:br/>
      </w:r>
      <w:r w:rsidRPr="00716832">
        <w:rPr>
          <w:rFonts w:cs="Calibri"/>
          <w:b/>
          <w:bCs/>
          <w:color w:val="000000"/>
        </w:rPr>
        <w:t xml:space="preserve">do </w:t>
      </w:r>
      <w:r w:rsidR="00C43DD4">
        <w:rPr>
          <w:rFonts w:cs="Calibri"/>
          <w:b/>
          <w:bCs/>
          <w:color w:val="000000"/>
        </w:rPr>
        <w:t>30</w:t>
      </w:r>
      <w:r w:rsidRPr="00716832">
        <w:rPr>
          <w:rFonts w:cs="Calibri"/>
          <w:b/>
          <w:bCs/>
          <w:color w:val="000000"/>
        </w:rPr>
        <w:t xml:space="preserve"> </w:t>
      </w:r>
      <w:r w:rsidR="00C43DD4">
        <w:rPr>
          <w:rFonts w:cs="Calibri"/>
          <w:b/>
          <w:bCs/>
          <w:color w:val="000000"/>
        </w:rPr>
        <w:t>maja</w:t>
      </w:r>
      <w:r w:rsidRPr="00716832">
        <w:rPr>
          <w:rFonts w:cs="Calibri"/>
          <w:b/>
          <w:bCs/>
          <w:color w:val="000000"/>
        </w:rPr>
        <w:t xml:space="preserve"> 202</w:t>
      </w:r>
      <w:r w:rsidR="00C43DD4">
        <w:rPr>
          <w:rFonts w:cs="Calibri"/>
          <w:b/>
          <w:bCs/>
          <w:color w:val="000000"/>
        </w:rPr>
        <w:t>2</w:t>
      </w:r>
      <w:r w:rsidRPr="00716832">
        <w:rPr>
          <w:rFonts w:cs="Calibri"/>
          <w:b/>
          <w:bCs/>
          <w:color w:val="000000"/>
        </w:rPr>
        <w:t xml:space="preserve"> – dla dotacji na rozwój młodej organizacji pozarządowej</w:t>
      </w:r>
      <w:r w:rsidRPr="00716832">
        <w:rPr>
          <w:rFonts w:cs="Calibri"/>
          <w:bCs/>
          <w:color w:val="000000"/>
        </w:rPr>
        <w:t>, w generatorze wniosków</w:t>
      </w:r>
      <w:r>
        <w:rPr>
          <w:rFonts w:cs="Calibri"/>
          <w:bCs/>
          <w:color w:val="000000"/>
        </w:rPr>
        <w:t>:</w:t>
      </w:r>
      <w:r w:rsidRPr="00716832">
        <w:rPr>
          <w:rFonts w:cs="Calibri"/>
          <w:bCs/>
          <w:color w:val="000000"/>
        </w:rPr>
        <w:t xml:space="preserve"> </w:t>
      </w:r>
      <w:hyperlink r:id="rId8" w:history="1">
        <w:r w:rsidRPr="00716832">
          <w:rPr>
            <w:rStyle w:val="Hipercze"/>
            <w:rFonts w:cs="Calibri"/>
            <w:bCs/>
            <w:color w:val="000000"/>
          </w:rPr>
          <w:t>www.witkac.pl</w:t>
        </w:r>
      </w:hyperlink>
      <w:r w:rsidRPr="00716832">
        <w:rPr>
          <w:rFonts w:cs="Calibri"/>
          <w:bCs/>
          <w:color w:val="000000"/>
        </w:rPr>
        <w:t xml:space="preserve"> i jest kompletny (tzn. zawiera odpowiedzi na wszystkie pytania).</w:t>
      </w:r>
    </w:p>
    <w:p w14:paraId="6DE10061" w14:textId="77777777" w:rsidR="00AA7B61" w:rsidRPr="00716832" w:rsidRDefault="00AA7B61" w:rsidP="00AA7B61">
      <w:pPr>
        <w:spacing w:after="60" w:line="240" w:lineRule="auto"/>
        <w:ind w:left="357"/>
        <w:jc w:val="both"/>
        <w:rPr>
          <w:rFonts w:cs="Calibri"/>
          <w:bCs/>
          <w:color w:val="000000"/>
        </w:rPr>
      </w:pPr>
      <w:r w:rsidRPr="003C3292">
        <w:rPr>
          <w:rFonts w:cs="Calibri"/>
          <w:b/>
          <w:color w:val="000000"/>
          <w:u w:val="single"/>
        </w:rPr>
        <w:t>UWAGA</w:t>
      </w:r>
      <w:r w:rsidRPr="003C3292">
        <w:rPr>
          <w:rFonts w:cs="Calibri"/>
          <w:b/>
          <w:color w:val="000000"/>
        </w:rPr>
        <w:t>:</w:t>
      </w:r>
      <w:r w:rsidRPr="00716832">
        <w:rPr>
          <w:rFonts w:cs="Calibri"/>
          <w:bCs/>
          <w:color w:val="000000"/>
        </w:rPr>
        <w:t xml:space="preserve"> istnieje opcja wnioskowania poprzez przesłanie filmu maks. 5-minutowego, </w:t>
      </w:r>
      <w:r>
        <w:rPr>
          <w:rFonts w:cs="Calibri"/>
          <w:bCs/>
          <w:color w:val="000000"/>
        </w:rPr>
        <w:br/>
      </w:r>
      <w:r w:rsidRPr="00716832">
        <w:rPr>
          <w:rFonts w:cs="Calibri"/>
          <w:bCs/>
          <w:color w:val="000000"/>
        </w:rPr>
        <w:t xml:space="preserve">jako załącznika do formularza w </w:t>
      </w:r>
      <w:hyperlink r:id="rId9" w:history="1">
        <w:r w:rsidRPr="00716832">
          <w:rPr>
            <w:rStyle w:val="Hipercze"/>
            <w:rFonts w:cs="Calibri"/>
            <w:bCs/>
            <w:color w:val="000000"/>
          </w:rPr>
          <w:t>systemie on-line www.witkac.pl</w:t>
        </w:r>
      </w:hyperlink>
      <w:r w:rsidRPr="00716832">
        <w:rPr>
          <w:rFonts w:cs="Calibri"/>
          <w:bCs/>
          <w:color w:val="000000"/>
        </w:rPr>
        <w:t xml:space="preserve"> (w takim przypadku należy wypełnić I, III i IV część wniosku oraz wpisać tytuł projektu, okres i miejsce realizacji w części II; opis przedsięwzięcia powinien znaleźć się w nagraniu wideo. </w:t>
      </w:r>
      <w:r w:rsidRPr="00716832">
        <w:rPr>
          <w:rFonts w:cs="Calibri"/>
          <w:bCs/>
          <w:color w:val="000000"/>
          <w:u w:val="single"/>
        </w:rPr>
        <w:t xml:space="preserve">Nie dotyczy to jednak aplikowania </w:t>
      </w:r>
      <w:r>
        <w:rPr>
          <w:rFonts w:cs="Calibri"/>
          <w:bCs/>
          <w:color w:val="000000"/>
          <w:u w:val="single"/>
        </w:rPr>
        <w:br/>
      </w:r>
      <w:r w:rsidRPr="00716832">
        <w:rPr>
          <w:rFonts w:cs="Calibri"/>
          <w:bCs/>
          <w:color w:val="000000"/>
          <w:u w:val="single"/>
        </w:rPr>
        <w:t>o dotację na rozwój młodej organizacji</w:t>
      </w:r>
      <w:r w:rsidRPr="00716832">
        <w:rPr>
          <w:rFonts w:cs="Calibri"/>
          <w:bCs/>
          <w:color w:val="000000"/>
        </w:rPr>
        <w:t>!</w:t>
      </w:r>
    </w:p>
    <w:p w14:paraId="6BD86CAA" w14:textId="77777777" w:rsidR="00AA7B61" w:rsidRPr="00716832" w:rsidRDefault="00AA7B61" w:rsidP="00AA7B61">
      <w:pPr>
        <w:spacing w:after="60" w:line="240" w:lineRule="auto"/>
        <w:ind w:left="357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 xml:space="preserve">Możliwe jest też podanie linku do filmiku nagranego przez grupę/organizację i opublikowanego </w:t>
      </w:r>
      <w:r w:rsidRPr="00716832">
        <w:rPr>
          <w:rFonts w:cs="Calibri"/>
          <w:bCs/>
          <w:color w:val="000000"/>
        </w:rPr>
        <w:br/>
        <w:t xml:space="preserve">w Internecie, np. na portalu YouTube – wówczas nie załącza się żadnych plików, a odnośnik </w:t>
      </w:r>
      <w:r>
        <w:rPr>
          <w:rFonts w:cs="Calibri"/>
          <w:bCs/>
          <w:color w:val="000000"/>
        </w:rPr>
        <w:br/>
      </w:r>
      <w:r w:rsidRPr="00716832">
        <w:rPr>
          <w:rFonts w:cs="Calibri"/>
          <w:bCs/>
          <w:color w:val="000000"/>
        </w:rPr>
        <w:t xml:space="preserve">do strony umieszcza się w części II formularza). </w:t>
      </w:r>
    </w:p>
    <w:p w14:paraId="68CDB775" w14:textId="77777777" w:rsidR="00AA7B61" w:rsidRPr="00716832" w:rsidRDefault="00AA7B61" w:rsidP="00AA7B61">
      <w:pPr>
        <w:spacing w:after="60" w:line="240" w:lineRule="auto"/>
        <w:ind w:left="357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  <w:u w:val="single"/>
        </w:rPr>
        <w:t>Wniosek w formie krótkiego filmu podlega takim samym zasadom oceny, jak pozostałe aplikacje.</w:t>
      </w:r>
    </w:p>
    <w:p w14:paraId="3703ED87" w14:textId="77777777" w:rsidR="00AA7B61" w:rsidRPr="00716832" w:rsidRDefault="00AA7B61" w:rsidP="00AA7B61">
      <w:pPr>
        <w:numPr>
          <w:ilvl w:val="0"/>
          <w:numId w:val="6"/>
        </w:numPr>
        <w:spacing w:after="60" w:line="240" w:lineRule="auto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 xml:space="preserve">wniosek jest złożony przez organizację lub grupę uprawnioną do udziału w konkursie, </w:t>
      </w:r>
      <w:r w:rsidRPr="00716832">
        <w:rPr>
          <w:rFonts w:cs="Calibri"/>
          <w:bCs/>
          <w:color w:val="000000"/>
        </w:rPr>
        <w:br/>
        <w:t>zgodnie z wytycznymi przedstawionymi w części II Regulaminu.</w:t>
      </w:r>
    </w:p>
    <w:p w14:paraId="2CBC2EB5" w14:textId="6F1EA6B0" w:rsidR="00AA7B61" w:rsidRDefault="00AA7B61" w:rsidP="00AA7B61">
      <w:pPr>
        <w:numPr>
          <w:ilvl w:val="0"/>
          <w:numId w:val="6"/>
        </w:numPr>
        <w:spacing w:after="60" w:line="240" w:lineRule="auto"/>
        <w:ind w:left="284" w:hanging="284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 xml:space="preserve">harmonogram </w:t>
      </w:r>
      <w:bookmarkStart w:id="1" w:name="_Hlk486599020"/>
      <w:r w:rsidRPr="00716832">
        <w:rPr>
          <w:rFonts w:cs="Calibri"/>
          <w:bCs/>
          <w:color w:val="000000"/>
        </w:rPr>
        <w:t xml:space="preserve">projektu </w:t>
      </w:r>
      <w:bookmarkEnd w:id="1"/>
      <w:r w:rsidRPr="00716832">
        <w:rPr>
          <w:rFonts w:cs="Calibri"/>
          <w:b/>
          <w:bCs/>
          <w:color w:val="000000"/>
        </w:rPr>
        <w:t xml:space="preserve">na realizację inicjatywy lub projektu ze sfery pożytku publicznego </w:t>
      </w:r>
      <w:r w:rsidRPr="00716832">
        <w:rPr>
          <w:rFonts w:cs="Calibri"/>
          <w:bCs/>
          <w:color w:val="000000"/>
        </w:rPr>
        <w:t xml:space="preserve">jest przewidziany na okres między </w:t>
      </w:r>
      <w:r w:rsidR="00BC000D">
        <w:rPr>
          <w:rFonts w:cs="Calibri"/>
          <w:b/>
          <w:bCs/>
          <w:color w:val="000000"/>
        </w:rPr>
        <w:t>25</w:t>
      </w:r>
      <w:r w:rsidRPr="00716832">
        <w:rPr>
          <w:rFonts w:cs="Calibri"/>
          <w:b/>
          <w:bCs/>
          <w:color w:val="000000"/>
        </w:rPr>
        <w:t xml:space="preserve"> </w:t>
      </w:r>
      <w:r w:rsidR="00BC000D">
        <w:rPr>
          <w:rFonts w:cs="Calibri"/>
          <w:b/>
          <w:bCs/>
          <w:color w:val="000000"/>
        </w:rPr>
        <w:t>maja</w:t>
      </w:r>
      <w:r w:rsidRPr="00716832">
        <w:rPr>
          <w:rFonts w:cs="Calibri"/>
          <w:b/>
          <w:bCs/>
          <w:color w:val="000000"/>
        </w:rPr>
        <w:t xml:space="preserve"> a </w:t>
      </w:r>
      <w:r w:rsidR="00BC000D">
        <w:rPr>
          <w:rFonts w:cs="Calibri"/>
          <w:b/>
          <w:bCs/>
          <w:color w:val="000000"/>
        </w:rPr>
        <w:t>30</w:t>
      </w:r>
      <w:r w:rsidRPr="00716832">
        <w:rPr>
          <w:rFonts w:cs="Calibri"/>
          <w:b/>
          <w:bCs/>
          <w:color w:val="000000"/>
        </w:rPr>
        <w:t xml:space="preserve"> </w:t>
      </w:r>
      <w:r w:rsidR="00BC000D">
        <w:rPr>
          <w:rFonts w:cs="Calibri"/>
          <w:b/>
          <w:bCs/>
          <w:color w:val="000000"/>
        </w:rPr>
        <w:t>listopada</w:t>
      </w:r>
      <w:r w:rsidRPr="00716832">
        <w:rPr>
          <w:rFonts w:cs="Calibri"/>
          <w:b/>
          <w:bCs/>
          <w:color w:val="000000"/>
        </w:rPr>
        <w:t xml:space="preserve"> 202</w:t>
      </w:r>
      <w:r w:rsidR="00BC000D">
        <w:rPr>
          <w:rFonts w:cs="Calibri"/>
          <w:b/>
          <w:bCs/>
          <w:color w:val="000000"/>
        </w:rPr>
        <w:t>2</w:t>
      </w:r>
      <w:r w:rsidRPr="00716832">
        <w:rPr>
          <w:rFonts w:cs="Calibri"/>
          <w:b/>
          <w:bCs/>
          <w:color w:val="000000"/>
        </w:rPr>
        <w:t xml:space="preserve"> r</w:t>
      </w:r>
      <w:r w:rsidRPr="00716832">
        <w:rPr>
          <w:rFonts w:cs="Calibri"/>
          <w:bCs/>
          <w:color w:val="000000"/>
        </w:rPr>
        <w:t xml:space="preserve">., a w przypadku </w:t>
      </w:r>
      <w:r w:rsidRPr="00716832">
        <w:rPr>
          <w:rFonts w:cs="Calibri"/>
          <w:b/>
          <w:bCs/>
          <w:color w:val="000000"/>
        </w:rPr>
        <w:t xml:space="preserve">dotacji na rozwój młodej organizacji pozarządowej pomiędzy </w:t>
      </w:r>
      <w:r w:rsidR="00176248">
        <w:rPr>
          <w:rFonts w:cs="Calibri"/>
          <w:b/>
          <w:bCs/>
          <w:color w:val="000000"/>
        </w:rPr>
        <w:t>1</w:t>
      </w:r>
      <w:r w:rsidRPr="00716832">
        <w:rPr>
          <w:rFonts w:cs="Calibri"/>
          <w:b/>
          <w:bCs/>
          <w:color w:val="000000"/>
        </w:rPr>
        <w:t xml:space="preserve"> </w:t>
      </w:r>
      <w:r w:rsidR="00176248">
        <w:rPr>
          <w:rFonts w:cs="Calibri"/>
          <w:b/>
          <w:bCs/>
          <w:color w:val="000000"/>
        </w:rPr>
        <w:t>lipca</w:t>
      </w:r>
      <w:r w:rsidRPr="00716832">
        <w:rPr>
          <w:rFonts w:cs="Calibri"/>
          <w:b/>
          <w:bCs/>
          <w:color w:val="000000"/>
        </w:rPr>
        <w:t xml:space="preserve"> a  </w:t>
      </w:r>
      <w:r w:rsidR="00176248">
        <w:rPr>
          <w:rFonts w:cs="Calibri"/>
          <w:b/>
          <w:bCs/>
          <w:color w:val="000000"/>
        </w:rPr>
        <w:t>30</w:t>
      </w:r>
      <w:r w:rsidRPr="00716832">
        <w:rPr>
          <w:rFonts w:cs="Calibri"/>
          <w:b/>
          <w:bCs/>
          <w:color w:val="000000"/>
        </w:rPr>
        <w:t xml:space="preserve"> </w:t>
      </w:r>
      <w:r w:rsidR="00176248">
        <w:rPr>
          <w:rFonts w:cs="Calibri"/>
          <w:b/>
          <w:bCs/>
          <w:color w:val="000000"/>
        </w:rPr>
        <w:t>listopada</w:t>
      </w:r>
      <w:r w:rsidRPr="00716832">
        <w:rPr>
          <w:rFonts w:cs="Calibri"/>
          <w:b/>
          <w:bCs/>
          <w:color w:val="000000"/>
        </w:rPr>
        <w:t xml:space="preserve"> 202</w:t>
      </w:r>
      <w:r w:rsidR="00176248">
        <w:rPr>
          <w:rFonts w:cs="Calibri"/>
          <w:b/>
          <w:bCs/>
          <w:color w:val="000000"/>
        </w:rPr>
        <w:t>2</w:t>
      </w:r>
      <w:r w:rsidRPr="00716832">
        <w:rPr>
          <w:rFonts w:cs="Calibri"/>
          <w:b/>
          <w:bCs/>
          <w:color w:val="000000"/>
        </w:rPr>
        <w:t xml:space="preserve"> r</w:t>
      </w:r>
      <w:r w:rsidRPr="00716832">
        <w:rPr>
          <w:rFonts w:cs="Calibri"/>
          <w:bCs/>
          <w:color w:val="000000"/>
        </w:rPr>
        <w:t>.</w:t>
      </w:r>
    </w:p>
    <w:p w14:paraId="4A58A75A" w14:textId="77777777" w:rsidR="00AA7B61" w:rsidRDefault="00AA7B61" w:rsidP="00AA7B61">
      <w:pPr>
        <w:numPr>
          <w:ilvl w:val="0"/>
          <w:numId w:val="6"/>
        </w:numPr>
        <w:spacing w:after="60" w:line="240" w:lineRule="auto"/>
        <w:ind w:left="284" w:hanging="284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>przedstawiony we wniosku budżet jest prawidłowo</w:t>
      </w:r>
      <w:r>
        <w:rPr>
          <w:rFonts w:cs="Calibri"/>
          <w:bCs/>
          <w:color w:val="000000"/>
        </w:rPr>
        <w:t xml:space="preserve"> wypełniony (nie zawiera błędów </w:t>
      </w:r>
      <w:r w:rsidRPr="00716832">
        <w:rPr>
          <w:rFonts w:cs="Calibri"/>
          <w:bCs/>
          <w:color w:val="000000"/>
        </w:rPr>
        <w:t>rachunkowych).</w:t>
      </w:r>
    </w:p>
    <w:p w14:paraId="4618FA1E" w14:textId="77777777" w:rsidR="00AA7B61" w:rsidRDefault="00AA7B61" w:rsidP="00AA7B61">
      <w:pPr>
        <w:numPr>
          <w:ilvl w:val="0"/>
          <w:numId w:val="6"/>
        </w:numPr>
        <w:spacing w:after="60" w:line="240" w:lineRule="auto"/>
        <w:ind w:left="284" w:hanging="284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>kwota wnioskowanego wsparcia finansowego nie przekracza 6.000 złotych na realizację inicjatywy lub projektu ze sfery pożytku publicznego (w przypadku mini-grantów – kwota wnioskowanego wsparcia finansowego nie przekracza 1 000 złotych) lub 10 000 złotych w ramach dotacji na rozwój młodej organizacji pozarządowej.</w:t>
      </w:r>
    </w:p>
    <w:p w14:paraId="4740233F" w14:textId="77777777" w:rsidR="00AA7B61" w:rsidRDefault="00AA7B61" w:rsidP="00AA7B61">
      <w:pPr>
        <w:numPr>
          <w:ilvl w:val="0"/>
          <w:numId w:val="6"/>
        </w:numPr>
        <w:spacing w:after="60" w:line="240" w:lineRule="auto"/>
        <w:ind w:left="284" w:hanging="284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>środki z wnioskowanego wsparcia finansowego nie zostały zaplanowane na zakup środków trwałych (tj. produktów o wartości jednostkowej minimum 10 000 zł).</w:t>
      </w:r>
    </w:p>
    <w:p w14:paraId="0294F345" w14:textId="77777777" w:rsidR="00AA7B61" w:rsidRPr="00716832" w:rsidRDefault="00AA7B61" w:rsidP="00AA7B61">
      <w:pPr>
        <w:numPr>
          <w:ilvl w:val="0"/>
          <w:numId w:val="6"/>
        </w:numPr>
        <w:spacing w:after="240" w:line="240" w:lineRule="auto"/>
        <w:ind w:left="284" w:hanging="284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>w ramach składanej oferty nie przewiduje się pobierania opłat od uczestników działań.</w:t>
      </w:r>
    </w:p>
    <w:p w14:paraId="1C602680" w14:textId="5F4B5751" w:rsidR="00AA7B61" w:rsidRDefault="00AA7B61" w:rsidP="00AA7B61">
      <w:pPr>
        <w:spacing w:after="120" w:line="240" w:lineRule="auto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>Wnioski na działania ze sfery pożytku publicznego, które spełnią wszystkie powyższe wymagania formalne, zostaną przekazane do oceny merytorycznej powiatowych komisji grantowych powołanych przez Operatorów Funduszu.</w:t>
      </w:r>
      <w:r w:rsidRPr="006B5F3B">
        <w:rPr>
          <w:rFonts w:cs="Calibri"/>
          <w:color w:val="000000"/>
        </w:rPr>
        <w:t xml:space="preserve"> </w:t>
      </w:r>
      <w:r w:rsidRPr="00716832">
        <w:rPr>
          <w:rFonts w:cs="Calibri"/>
          <w:color w:val="000000"/>
        </w:rPr>
        <w:t>W skład Komisji wchodzą przedstawiciele Operatora (osoby nie konsultujące ofert),</w:t>
      </w:r>
      <w:r w:rsidR="00A47AC5">
        <w:rPr>
          <w:rFonts w:cs="Calibri"/>
          <w:color w:val="000000"/>
        </w:rPr>
        <w:t xml:space="preserve"> </w:t>
      </w:r>
      <w:r w:rsidRPr="00716832">
        <w:rPr>
          <w:rFonts w:cs="Calibri"/>
          <w:color w:val="000000"/>
        </w:rPr>
        <w:t xml:space="preserve"> lokalne autorytety </w:t>
      </w:r>
      <w:r w:rsidR="00A47AC5">
        <w:rPr>
          <w:rFonts w:cs="Calibri"/>
          <w:color w:val="000000"/>
        </w:rPr>
        <w:t xml:space="preserve"> </w:t>
      </w:r>
      <w:r w:rsidRPr="00716832">
        <w:rPr>
          <w:rFonts w:cs="Calibri"/>
          <w:color w:val="000000"/>
        </w:rPr>
        <w:t xml:space="preserve">i </w:t>
      </w:r>
      <w:r w:rsidR="00A47AC5">
        <w:rPr>
          <w:rFonts w:cs="Calibri"/>
          <w:color w:val="000000"/>
        </w:rPr>
        <w:t xml:space="preserve"> </w:t>
      </w:r>
      <w:r w:rsidRPr="00716832">
        <w:rPr>
          <w:rFonts w:cs="Calibri"/>
          <w:color w:val="000000"/>
        </w:rPr>
        <w:t xml:space="preserve">eksperci, </w:t>
      </w:r>
      <w:r w:rsidR="00A47AC5">
        <w:rPr>
          <w:rFonts w:cs="Calibri"/>
          <w:color w:val="000000"/>
        </w:rPr>
        <w:t xml:space="preserve"> </w:t>
      </w:r>
      <w:r w:rsidRPr="00716832">
        <w:rPr>
          <w:rFonts w:cs="Calibri"/>
          <w:color w:val="000000"/>
        </w:rPr>
        <w:t xml:space="preserve">w </w:t>
      </w:r>
      <w:r w:rsidR="00A47AC5">
        <w:rPr>
          <w:rFonts w:cs="Calibri"/>
          <w:color w:val="000000"/>
        </w:rPr>
        <w:t xml:space="preserve"> </w:t>
      </w:r>
      <w:r w:rsidRPr="00716832">
        <w:rPr>
          <w:rFonts w:cs="Calibri"/>
          <w:color w:val="000000"/>
        </w:rPr>
        <w:t xml:space="preserve">tym </w:t>
      </w:r>
      <w:r w:rsidR="00A47AC5">
        <w:rPr>
          <w:rFonts w:cs="Calibri"/>
          <w:color w:val="000000"/>
        </w:rPr>
        <w:t xml:space="preserve"> </w:t>
      </w:r>
      <w:r w:rsidRPr="00716832">
        <w:rPr>
          <w:rFonts w:cs="Calibri"/>
          <w:color w:val="000000"/>
        </w:rPr>
        <w:t>m.in.</w:t>
      </w:r>
      <w:r w:rsidR="00A47AC5">
        <w:rPr>
          <w:rFonts w:cs="Calibri"/>
          <w:color w:val="000000"/>
        </w:rPr>
        <w:t xml:space="preserve"> </w:t>
      </w:r>
      <w:r w:rsidRPr="00716832">
        <w:rPr>
          <w:rFonts w:cs="Calibri"/>
          <w:color w:val="000000"/>
        </w:rPr>
        <w:t xml:space="preserve"> doradcy </w:t>
      </w:r>
      <w:r w:rsidR="00A47AC5">
        <w:rPr>
          <w:rFonts w:cs="Calibri"/>
          <w:color w:val="000000"/>
        </w:rPr>
        <w:t xml:space="preserve"> </w:t>
      </w:r>
      <w:r w:rsidRPr="00716832">
        <w:rPr>
          <w:rFonts w:cs="Calibri"/>
          <w:color w:val="000000"/>
        </w:rPr>
        <w:t xml:space="preserve">ds. </w:t>
      </w:r>
      <w:r w:rsidR="00A47AC5">
        <w:rPr>
          <w:rFonts w:cs="Calibri"/>
          <w:color w:val="000000"/>
        </w:rPr>
        <w:t xml:space="preserve"> </w:t>
      </w:r>
      <w:r w:rsidRPr="00716832">
        <w:rPr>
          <w:rFonts w:cs="Calibri"/>
          <w:color w:val="000000"/>
        </w:rPr>
        <w:t>NGO</w:t>
      </w:r>
      <w:r w:rsidR="00A47AC5">
        <w:rPr>
          <w:rFonts w:cs="Calibri"/>
          <w:color w:val="000000"/>
        </w:rPr>
        <w:t xml:space="preserve"> </w:t>
      </w:r>
      <w:r w:rsidRPr="00716832">
        <w:rPr>
          <w:rFonts w:cs="Calibri"/>
          <w:color w:val="000000"/>
        </w:rPr>
        <w:t xml:space="preserve"> i </w:t>
      </w:r>
      <w:r w:rsidR="00A47AC5">
        <w:rPr>
          <w:rFonts w:cs="Calibri"/>
          <w:color w:val="000000"/>
        </w:rPr>
        <w:t xml:space="preserve"> </w:t>
      </w:r>
      <w:r w:rsidRPr="00716832">
        <w:rPr>
          <w:rFonts w:cs="Calibri"/>
          <w:color w:val="000000"/>
        </w:rPr>
        <w:t>trenerzy,</w:t>
      </w:r>
      <w:r w:rsidR="00A47AC5">
        <w:rPr>
          <w:rFonts w:cs="Calibri"/>
          <w:color w:val="000000"/>
        </w:rPr>
        <w:t xml:space="preserve"> </w:t>
      </w:r>
      <w:r w:rsidRPr="00716832">
        <w:rPr>
          <w:rFonts w:cs="Calibri"/>
          <w:color w:val="000000"/>
        </w:rPr>
        <w:t xml:space="preserve"> osoby</w:t>
      </w:r>
    </w:p>
    <w:p w14:paraId="3BD02AD5" w14:textId="5FF78F7B" w:rsidR="00AA7B61" w:rsidRDefault="00B051F7" w:rsidP="00AA7B61">
      <w:pPr>
        <w:spacing w:after="120" w:line="240" w:lineRule="auto"/>
        <w:jc w:val="both"/>
        <w:rPr>
          <w:rFonts w:cs="Calibri"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37483F7F" wp14:editId="78BCE4E6">
            <wp:simplePos x="0" y="0"/>
            <wp:positionH relativeFrom="margin">
              <wp:posOffset>1873886</wp:posOffset>
            </wp:positionH>
            <wp:positionV relativeFrom="paragraph">
              <wp:posOffset>-747394</wp:posOffset>
            </wp:positionV>
            <wp:extent cx="2331720" cy="1055194"/>
            <wp:effectExtent l="0" t="0" r="0" b="0"/>
            <wp:wrapNone/>
            <wp:docPr id="6" name="Obraz 6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226" cy="1063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7B61">
        <w:rPr>
          <w:rFonts w:cs="Calibri"/>
          <w:color w:val="000000"/>
        </w:rPr>
        <w:br/>
      </w:r>
    </w:p>
    <w:p w14:paraId="27454734" w14:textId="6C795D37" w:rsidR="00AA7B61" w:rsidRPr="00716832" w:rsidRDefault="00AA7B61" w:rsidP="003B77BF">
      <w:pPr>
        <w:spacing w:after="120" w:line="240" w:lineRule="auto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 xml:space="preserve">zajmujące się animacją społeczną oraz przedstawiciele podmiotów współfinansujących konkurs. Wnioski ocenione pozytywnie (minimum </w:t>
      </w:r>
      <w:r w:rsidRPr="003B77BF">
        <w:rPr>
          <w:rFonts w:cs="Calibri"/>
          <w:b/>
          <w:bCs/>
          <w:color w:val="000000"/>
        </w:rPr>
        <w:t>50%</w:t>
      </w:r>
      <w:r w:rsidRPr="00716832">
        <w:rPr>
          <w:rFonts w:cs="Calibri"/>
          <w:color w:val="000000"/>
        </w:rPr>
        <w:t xml:space="preserve"> maksymalnej liczby punktów) przejdą do drugiego etapu, który będzie polegał na 5-minutowym spotkaniu komisji z przedstawicielami organizacji lub grupy (forma spotkania do ustalenia z lokalnym Operatorem). Drugi etap będzie przeprowadzony pomiędzy </w:t>
      </w:r>
      <w:r w:rsidR="008239D7">
        <w:rPr>
          <w:rFonts w:cs="Calibri"/>
          <w:b/>
          <w:bCs/>
          <w:color w:val="000000"/>
        </w:rPr>
        <w:t>do</w:t>
      </w:r>
      <w:r w:rsidRPr="00531A19">
        <w:rPr>
          <w:rFonts w:cs="Calibri"/>
          <w:b/>
          <w:bCs/>
          <w:color w:val="000000"/>
        </w:rPr>
        <w:t xml:space="preserve"> </w:t>
      </w:r>
      <w:r w:rsidR="00461D0E" w:rsidRPr="00531A19">
        <w:rPr>
          <w:rFonts w:cs="Calibri"/>
          <w:b/>
          <w:bCs/>
          <w:color w:val="000000"/>
        </w:rPr>
        <w:t>21</w:t>
      </w:r>
      <w:r w:rsidRPr="00531A19">
        <w:rPr>
          <w:rFonts w:cs="Calibri"/>
          <w:b/>
          <w:bCs/>
          <w:color w:val="000000"/>
        </w:rPr>
        <w:t xml:space="preserve"> </w:t>
      </w:r>
      <w:r w:rsidR="00461D0E" w:rsidRPr="00531A19">
        <w:rPr>
          <w:rFonts w:cs="Calibri"/>
          <w:b/>
          <w:bCs/>
          <w:color w:val="000000"/>
        </w:rPr>
        <w:t>maja</w:t>
      </w:r>
      <w:r w:rsidRPr="00531A19">
        <w:rPr>
          <w:rFonts w:cs="Calibri"/>
          <w:b/>
          <w:bCs/>
          <w:color w:val="000000"/>
        </w:rPr>
        <w:t xml:space="preserve"> 2021</w:t>
      </w:r>
      <w:r w:rsidRPr="00716832">
        <w:rPr>
          <w:rFonts w:cs="Calibri"/>
          <w:color w:val="000000"/>
        </w:rPr>
        <w:t xml:space="preserve">. </w:t>
      </w:r>
      <w:r w:rsidRPr="00716832">
        <w:rPr>
          <w:rFonts w:cs="Calibri"/>
          <w:color w:val="000000"/>
          <w:u w:val="single"/>
        </w:rPr>
        <w:t>Spotkania on-line komisji nie dotyczą organizacji i grup ubiegających się o dofinansowanie do 1000 zł</w:t>
      </w:r>
      <w:r w:rsidRPr="00716832">
        <w:rPr>
          <w:rFonts w:cs="Calibri"/>
          <w:color w:val="000000"/>
        </w:rPr>
        <w:t>.</w:t>
      </w:r>
    </w:p>
    <w:p w14:paraId="27C96505" w14:textId="77777777" w:rsidR="00AA7B61" w:rsidRPr="00716832" w:rsidRDefault="00AA7B61" w:rsidP="00AA7B61">
      <w:pPr>
        <w:spacing w:after="120" w:line="240" w:lineRule="auto"/>
        <w:jc w:val="both"/>
        <w:rPr>
          <w:rFonts w:cs="Calibri"/>
          <w:color w:val="000000"/>
        </w:rPr>
      </w:pPr>
      <w:r w:rsidRPr="001F168E">
        <w:rPr>
          <w:rFonts w:cs="Calibri"/>
          <w:b/>
          <w:bCs/>
          <w:color w:val="000000"/>
        </w:rPr>
        <w:t>UWAGA:</w:t>
      </w:r>
      <w:r w:rsidRPr="00716832">
        <w:rPr>
          <w:rFonts w:cs="Calibri"/>
          <w:color w:val="000000"/>
        </w:rPr>
        <w:t xml:space="preserve"> Brak spotkania z komisją (w jakiejkolwiek formie) może skutkować nie rekomendowaniem wniosku do dofinansowania!</w:t>
      </w:r>
    </w:p>
    <w:p w14:paraId="4E1D4AA3" w14:textId="0B8F0BDC" w:rsidR="001F168E" w:rsidRDefault="00AA7B61" w:rsidP="00AA7B61">
      <w:pPr>
        <w:spacing w:after="60" w:line="240" w:lineRule="auto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 xml:space="preserve">Wnioski o dotacje na rozwój młodych organizacji pozarządowych, które spełnią wszystkie powyższe wymagania formalne, zostaną przekazane do oceny merytorycznej panelowej komisji grantowej składającej się z przedstawicieli i przedstawicielek Operatorów Funduszu oraz zaproszonych ekspertów zewnętrznych. W skład Komisji wchodzą lokalne autorytety i eksperci, osoby zajmujące się animacją społeczną oraz specjaliści w zakresie tematycznym konkursu, w tym m.in. doradcy ds. NGO </w:t>
      </w:r>
      <w:r>
        <w:rPr>
          <w:rFonts w:cs="Calibri"/>
          <w:color w:val="000000"/>
        </w:rPr>
        <w:br/>
      </w:r>
      <w:r w:rsidRPr="00716832">
        <w:rPr>
          <w:rFonts w:cs="Calibri"/>
          <w:color w:val="000000"/>
        </w:rPr>
        <w:t xml:space="preserve">i trenerzy. Wnioski ocenione pozytywnie </w:t>
      </w:r>
      <w:r w:rsidR="008A77E1">
        <w:rPr>
          <w:rFonts w:cs="Calibri"/>
          <w:color w:val="000000"/>
        </w:rPr>
        <w:t xml:space="preserve">(minimum </w:t>
      </w:r>
      <w:r w:rsidR="008A77E1" w:rsidRPr="003B77BF">
        <w:rPr>
          <w:rFonts w:cs="Calibri"/>
          <w:b/>
          <w:color w:val="000000"/>
        </w:rPr>
        <w:t>60 %</w:t>
      </w:r>
      <w:r w:rsidR="008A77E1" w:rsidRPr="003B77BF">
        <w:rPr>
          <w:rFonts w:cs="Calibri"/>
          <w:bCs/>
          <w:color w:val="000000"/>
        </w:rPr>
        <w:t xml:space="preserve"> </w:t>
      </w:r>
      <w:r w:rsidR="008A77E1">
        <w:rPr>
          <w:rFonts w:cs="Calibri"/>
          <w:bCs/>
          <w:color w:val="000000"/>
        </w:rPr>
        <w:t>maksymalnej liczby punktów)</w:t>
      </w:r>
      <w:r w:rsidR="008A77E1" w:rsidRPr="00716832">
        <w:rPr>
          <w:rFonts w:cs="Calibri"/>
          <w:color w:val="000000"/>
        </w:rPr>
        <w:t xml:space="preserve"> </w:t>
      </w:r>
      <w:r w:rsidRPr="00716832">
        <w:rPr>
          <w:rFonts w:cs="Calibri"/>
          <w:color w:val="000000"/>
        </w:rPr>
        <w:t xml:space="preserve">przejdą do drugiego etapu, który będzie polegał na 5-minutowej prezentacji organizacji (forma dowolna) przed komisją. Drugi etap będzie przeprowadzony </w:t>
      </w:r>
      <w:r w:rsidR="008239D7">
        <w:rPr>
          <w:rFonts w:cs="Calibri"/>
          <w:color w:val="000000"/>
        </w:rPr>
        <w:t>do</w:t>
      </w:r>
      <w:r w:rsidRPr="00B340E8">
        <w:rPr>
          <w:rFonts w:cs="Calibri"/>
          <w:b/>
          <w:bCs/>
          <w:color w:val="000000"/>
        </w:rPr>
        <w:t xml:space="preserve"> </w:t>
      </w:r>
      <w:r w:rsidR="00C87B94" w:rsidRPr="00B340E8">
        <w:rPr>
          <w:rFonts w:cs="Calibri"/>
          <w:b/>
          <w:bCs/>
          <w:color w:val="000000"/>
        </w:rPr>
        <w:t xml:space="preserve">30 czerwca </w:t>
      </w:r>
      <w:r w:rsidRPr="00B340E8">
        <w:rPr>
          <w:rFonts w:cs="Calibri"/>
          <w:b/>
          <w:bCs/>
          <w:color w:val="000000"/>
        </w:rPr>
        <w:t>202</w:t>
      </w:r>
      <w:r w:rsidR="00C87B94" w:rsidRPr="00B340E8">
        <w:rPr>
          <w:rFonts w:cs="Calibri"/>
          <w:b/>
          <w:bCs/>
          <w:color w:val="000000"/>
        </w:rPr>
        <w:t>2</w:t>
      </w:r>
      <w:r w:rsidRPr="00716832">
        <w:rPr>
          <w:rFonts w:cs="Calibri"/>
          <w:color w:val="000000"/>
        </w:rPr>
        <w:t>.</w:t>
      </w:r>
    </w:p>
    <w:p w14:paraId="3E10C1B8" w14:textId="77777777" w:rsidR="003B77BF" w:rsidRPr="003B77BF" w:rsidRDefault="003B77BF" w:rsidP="00AA7B61">
      <w:pPr>
        <w:spacing w:after="60" w:line="240" w:lineRule="auto"/>
        <w:jc w:val="both"/>
        <w:rPr>
          <w:rFonts w:cs="Calibri"/>
          <w:color w:val="000000"/>
          <w:sz w:val="16"/>
          <w:szCs w:val="16"/>
        </w:rPr>
      </w:pPr>
    </w:p>
    <w:p w14:paraId="1ABEF7EB" w14:textId="77777777" w:rsidR="001F168E" w:rsidRPr="00716832" w:rsidRDefault="001F168E" w:rsidP="001F168E">
      <w:p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b/>
          <w:color w:val="000000"/>
          <w:u w:val="single"/>
        </w:rPr>
        <w:t>Komisje wybiorą te projekty, które w najwyższym stopniu spełnią następujące kryteria:</w:t>
      </w:r>
    </w:p>
    <w:p w14:paraId="2B39A9F8" w14:textId="77777777" w:rsidR="001F168E" w:rsidRPr="00716832" w:rsidRDefault="001F168E" w:rsidP="001F168E">
      <w:p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b/>
          <w:bCs/>
          <w:color w:val="000000"/>
        </w:rPr>
        <w:t xml:space="preserve">1. Przejrzysty i wyczerpujący opis projektu:  </w:t>
      </w:r>
    </w:p>
    <w:p w14:paraId="5E3A6064" w14:textId="77777777" w:rsidR="001F168E" w:rsidRPr="00716832" w:rsidRDefault="001F168E" w:rsidP="001F168E">
      <w:p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 xml:space="preserve">a) jasno określony/a problem/potrzeba/pomysł,  ważny/a dla społeczności i/lub grupy, </w:t>
      </w:r>
      <w:r>
        <w:rPr>
          <w:rFonts w:cs="Calibri"/>
          <w:color w:val="000000"/>
        </w:rPr>
        <w:br/>
      </w:r>
      <w:r w:rsidRPr="00716832">
        <w:rPr>
          <w:rFonts w:cs="Calibri"/>
          <w:color w:val="000000"/>
        </w:rPr>
        <w:t xml:space="preserve">której zaspokojenie służy dobru wspólnemu; (w przypadku projektu na rzecz rozwoju organizacji </w:t>
      </w:r>
      <w:r>
        <w:rPr>
          <w:rFonts w:cs="Calibri"/>
          <w:color w:val="000000"/>
        </w:rPr>
        <w:br/>
      </w:r>
      <w:r w:rsidRPr="00716832">
        <w:rPr>
          <w:rFonts w:cs="Calibri"/>
          <w:color w:val="000000"/>
        </w:rPr>
        <w:t>– ważne dla danej organizacji)</w:t>
      </w:r>
    </w:p>
    <w:p w14:paraId="0090B93E" w14:textId="77777777" w:rsidR="001F168E" w:rsidRPr="00716832" w:rsidRDefault="001F168E" w:rsidP="001F168E">
      <w:p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>b) wyczerpujący opis grup adresatów inicjatywy/ projektu;  (w przypadku projektu na rzecz rozwoju organizacji – wizja rozwoju, zawierająca opis organizacji)</w:t>
      </w:r>
    </w:p>
    <w:p w14:paraId="4B1F3BFD" w14:textId="77777777" w:rsidR="001F168E" w:rsidRPr="00716832" w:rsidRDefault="001F168E" w:rsidP="001F168E">
      <w:p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 xml:space="preserve">c) dokładny opis atrakcyjnych i adekwatnych do problemu/potrzeb/pomysłu działań projektowych </w:t>
      </w:r>
      <w:r w:rsidRPr="00716832">
        <w:rPr>
          <w:rFonts w:cs="Calibri"/>
          <w:color w:val="000000"/>
        </w:rPr>
        <w:br/>
        <w:t xml:space="preserve">oraz poprawnie ułożony harmonogram – realność jego realizacji w przewidzianym czasie; </w:t>
      </w:r>
      <w:r>
        <w:rPr>
          <w:rFonts w:cs="Calibri"/>
          <w:color w:val="000000"/>
        </w:rPr>
        <w:br/>
      </w:r>
      <w:r w:rsidRPr="00716832">
        <w:rPr>
          <w:rFonts w:cs="Calibri"/>
          <w:color w:val="000000"/>
        </w:rPr>
        <w:t>(w przypadku projektu na rzecz rozwoju organizacji – plan rozwoju organizacji)</w:t>
      </w:r>
    </w:p>
    <w:p w14:paraId="084D4928" w14:textId="77777777" w:rsidR="001F168E" w:rsidRPr="00716832" w:rsidRDefault="001F168E" w:rsidP="001F168E">
      <w:pPr>
        <w:spacing w:after="12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>d) opisane rezultaty projektu – realne, mierzalne, określone ilościowo – i ich trwałość; (w przypadku projektu na rzecz rozwoju organizacji – czy też przyczynią się do wzmocnienia i rozwoju organizacji)</w:t>
      </w:r>
    </w:p>
    <w:p w14:paraId="17FC4638" w14:textId="77777777" w:rsidR="001F168E" w:rsidRPr="00716832" w:rsidRDefault="001F168E" w:rsidP="001F168E">
      <w:p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> </w:t>
      </w:r>
      <w:r w:rsidRPr="00716832">
        <w:rPr>
          <w:rFonts w:cs="Calibri"/>
          <w:b/>
          <w:bCs/>
          <w:color w:val="000000"/>
        </w:rPr>
        <w:t xml:space="preserve">2) Zaangażowanie społeczności lokalnej, partnerstwa oraz kontynuacja działań i promocja projektu: </w:t>
      </w:r>
    </w:p>
    <w:p w14:paraId="441E9F25" w14:textId="77777777" w:rsidR="001F168E" w:rsidRPr="00716832" w:rsidRDefault="001F168E" w:rsidP="001F168E">
      <w:p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 xml:space="preserve">a) informacja o sposobie i skali zaangażowania mieszkańców oraz partnerów formalnych </w:t>
      </w:r>
      <w:r>
        <w:rPr>
          <w:rFonts w:cs="Calibri"/>
          <w:color w:val="000000"/>
        </w:rPr>
        <w:br/>
      </w:r>
      <w:r w:rsidRPr="00716832">
        <w:rPr>
          <w:rFonts w:cs="Calibri"/>
          <w:color w:val="000000"/>
        </w:rPr>
        <w:t xml:space="preserve">i nieformalnych (np. innych organizacji, samorządu lokalnego, grup nieformalnych, wolontariuszy/ek), </w:t>
      </w:r>
    </w:p>
    <w:p w14:paraId="65CC2F3F" w14:textId="77777777" w:rsidR="001F168E" w:rsidRPr="00716832" w:rsidRDefault="001F168E" w:rsidP="001F168E">
      <w:p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>b) informacja o sposobie promowania projektu (np. plakaty, informacje w lokalnych mediach, portale społecznościowe, itp.) – jeżeli dotyczy</w:t>
      </w:r>
    </w:p>
    <w:p w14:paraId="653D77CD" w14:textId="77777777" w:rsidR="001F168E" w:rsidRPr="00716832" w:rsidRDefault="001F168E" w:rsidP="001F168E">
      <w:pPr>
        <w:spacing w:after="12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>c) informacja o kontynuowaniu działań projektowych i sposobie ich kontynuowania</w:t>
      </w:r>
    </w:p>
    <w:p w14:paraId="0229CD3E" w14:textId="77777777" w:rsidR="001F168E" w:rsidRPr="00716832" w:rsidRDefault="001F168E" w:rsidP="001F168E">
      <w:p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> </w:t>
      </w:r>
      <w:r w:rsidRPr="00716832">
        <w:rPr>
          <w:rFonts w:cs="Calibri"/>
          <w:b/>
          <w:bCs/>
          <w:color w:val="000000"/>
        </w:rPr>
        <w:t>3) Budżet projektu:</w:t>
      </w:r>
    </w:p>
    <w:p w14:paraId="18B367DE" w14:textId="77777777" w:rsidR="001F168E" w:rsidRPr="00716832" w:rsidRDefault="001F168E" w:rsidP="001F168E">
      <w:p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>a) realność kosztów i ich zasadność</w:t>
      </w:r>
    </w:p>
    <w:p w14:paraId="35A466CD" w14:textId="77777777" w:rsidR="001F168E" w:rsidRPr="00716832" w:rsidRDefault="001F168E" w:rsidP="001F168E">
      <w:p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>b) poprawna kalkulacja wydatków</w:t>
      </w:r>
    </w:p>
    <w:p w14:paraId="7F0884F6" w14:textId="77777777" w:rsidR="001F168E" w:rsidRDefault="001F168E" w:rsidP="001F168E">
      <w:pPr>
        <w:spacing w:after="12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>c) dodatkowo zaangażowane zasoby własne i/lub partnerów.</w:t>
      </w:r>
    </w:p>
    <w:p w14:paraId="04E1BDF1" w14:textId="1F26953A" w:rsidR="001F168E" w:rsidRDefault="001F168E" w:rsidP="001F168E">
      <w:p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  <w:u w:val="single"/>
        </w:rPr>
        <w:t>Dodatkowo premiowane będą inicjatywy związane z szeroko rozumian</w:t>
      </w:r>
      <w:r>
        <w:rPr>
          <w:rFonts w:cs="Calibri"/>
          <w:color w:val="000000"/>
          <w:u w:val="single"/>
        </w:rPr>
        <w:t xml:space="preserve">ym wsparciem i integracją osób </w:t>
      </w:r>
      <w:r w:rsidR="006E7479">
        <w:rPr>
          <w:rFonts w:cs="Calibri"/>
          <w:color w:val="000000"/>
          <w:u w:val="single"/>
        </w:rPr>
        <w:t>będących ofiarami wojny na terenie Ukrainy</w:t>
      </w:r>
      <w:r>
        <w:rPr>
          <w:rFonts w:cs="Calibri"/>
          <w:color w:val="000000"/>
          <w:sz w:val="20"/>
          <w:szCs w:val="20"/>
        </w:rPr>
        <w:t>,</w:t>
      </w:r>
      <w:r w:rsidR="006E7479">
        <w:rPr>
          <w:rFonts w:cs="Calibri"/>
          <w:color w:val="000000"/>
          <w:sz w:val="20"/>
          <w:szCs w:val="20"/>
        </w:rPr>
        <w:t xml:space="preserve"> rozwojem działań wolontarystycznych oraz</w:t>
      </w:r>
      <w:r>
        <w:rPr>
          <w:rFonts w:cs="Calibri"/>
          <w:color w:val="000000"/>
          <w:sz w:val="20"/>
          <w:szCs w:val="20"/>
        </w:rPr>
        <w:t xml:space="preserve"> </w:t>
      </w:r>
      <w:r w:rsidRPr="00716832">
        <w:rPr>
          <w:rFonts w:cs="Calibri"/>
          <w:color w:val="000000"/>
          <w:u w:val="single"/>
        </w:rPr>
        <w:t> eliminacją negatywnych skutków epidemii koronawirus</w:t>
      </w:r>
      <w:r>
        <w:rPr>
          <w:rFonts w:cs="Calibri"/>
          <w:color w:val="000000"/>
          <w:u w:val="single"/>
        </w:rPr>
        <w:t>a</w:t>
      </w:r>
      <w:r w:rsidR="003B77BF">
        <w:rPr>
          <w:rFonts w:cs="Calibri"/>
          <w:color w:val="000000"/>
          <w:u w:val="single"/>
        </w:rPr>
        <w:t>.</w:t>
      </w:r>
      <w:r>
        <w:rPr>
          <w:rFonts w:cs="Calibri"/>
          <w:color w:val="000000"/>
          <w:u w:val="single"/>
        </w:rPr>
        <w:t xml:space="preserve"> </w:t>
      </w:r>
    </w:p>
    <w:p w14:paraId="634081AB" w14:textId="77777777" w:rsidR="001F168E" w:rsidRPr="00716832" w:rsidRDefault="001F168E" w:rsidP="001F168E">
      <w:pPr>
        <w:spacing w:after="0"/>
        <w:jc w:val="both"/>
        <w:rPr>
          <w:rFonts w:cs="Calibri"/>
          <w:color w:val="000000"/>
        </w:rPr>
      </w:pPr>
    </w:p>
    <w:p w14:paraId="02131066" w14:textId="77777777" w:rsidR="003417DB" w:rsidRDefault="003417DB" w:rsidP="001F168E">
      <w:pPr>
        <w:spacing w:after="120"/>
        <w:jc w:val="both"/>
        <w:rPr>
          <w:rFonts w:cs="Calibri"/>
          <w:b/>
          <w:color w:val="000000"/>
        </w:rPr>
      </w:pPr>
    </w:p>
    <w:p w14:paraId="3CC68E40" w14:textId="01A646F7" w:rsidR="003417DB" w:rsidRDefault="00B051F7" w:rsidP="001F168E">
      <w:pPr>
        <w:spacing w:after="120"/>
        <w:jc w:val="both"/>
        <w:rPr>
          <w:rFonts w:cs="Calibri"/>
          <w:b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62FD2B80" wp14:editId="2BB4D2CB">
            <wp:simplePos x="0" y="0"/>
            <wp:positionH relativeFrom="margin">
              <wp:posOffset>1866266</wp:posOffset>
            </wp:positionH>
            <wp:positionV relativeFrom="paragraph">
              <wp:posOffset>-755015</wp:posOffset>
            </wp:positionV>
            <wp:extent cx="2324100" cy="1051745"/>
            <wp:effectExtent l="0" t="0" r="0" b="0"/>
            <wp:wrapNone/>
            <wp:docPr id="10" name="Obraz 10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271" cy="105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671B1" w14:textId="77777777" w:rsidR="003417DB" w:rsidRPr="007038E8" w:rsidRDefault="003417DB" w:rsidP="001F168E">
      <w:pPr>
        <w:spacing w:after="120"/>
        <w:jc w:val="both"/>
        <w:rPr>
          <w:rFonts w:cs="Calibri"/>
          <w:b/>
          <w:color w:val="000000"/>
          <w:sz w:val="16"/>
          <w:szCs w:val="16"/>
        </w:rPr>
      </w:pPr>
    </w:p>
    <w:p w14:paraId="3CBB6306" w14:textId="284BF303" w:rsidR="001F168E" w:rsidRPr="00716832" w:rsidRDefault="001F168E" w:rsidP="001F168E">
      <w:pPr>
        <w:spacing w:after="120"/>
        <w:jc w:val="both"/>
        <w:rPr>
          <w:rFonts w:cs="Calibri"/>
          <w:b/>
          <w:color w:val="000000"/>
        </w:rPr>
      </w:pPr>
      <w:r w:rsidRPr="00716832">
        <w:rPr>
          <w:rFonts w:cs="Calibri"/>
          <w:b/>
          <w:color w:val="000000"/>
        </w:rPr>
        <w:t>Komisje mają prawo przyznać wsparcie w pełnej lub niepełnej kwocie wnioskowanej. Operatorzy Funduszu zgodnie z decyzjami komisji grantowych będą przedstawiać organizacjom i grupom do akceptacji proponowane wartości dofinansowania projektów.</w:t>
      </w:r>
    </w:p>
    <w:p w14:paraId="7BD2B837" w14:textId="77777777" w:rsidR="001F168E" w:rsidRPr="006B5F3B" w:rsidRDefault="001F168E" w:rsidP="001F168E">
      <w:pPr>
        <w:spacing w:after="0"/>
        <w:jc w:val="both"/>
        <w:rPr>
          <w:rFonts w:cs="Calibri"/>
          <w:b/>
          <w:bCs/>
          <w:color w:val="000000"/>
        </w:rPr>
      </w:pPr>
      <w:r w:rsidRPr="00716832">
        <w:rPr>
          <w:rFonts w:cs="Calibri"/>
          <w:b/>
          <w:bCs/>
          <w:color w:val="000000"/>
        </w:rPr>
        <w:t>Decyzje Komisji grantowych są ostateczne i nie ma możliwości odwołania się od ich postanowień!</w:t>
      </w:r>
    </w:p>
    <w:p w14:paraId="5DF20A6B" w14:textId="77777777" w:rsidR="001F168E" w:rsidRPr="00716832" w:rsidRDefault="001F168E" w:rsidP="001F168E">
      <w:pPr>
        <w:spacing w:after="0"/>
        <w:jc w:val="both"/>
        <w:rPr>
          <w:rFonts w:cs="Calibri"/>
          <w:b/>
          <w:bCs/>
          <w:color w:val="000000"/>
        </w:rPr>
      </w:pPr>
    </w:p>
    <w:p w14:paraId="29868F34" w14:textId="77777777" w:rsidR="001F168E" w:rsidRPr="00716832" w:rsidRDefault="001F168E" w:rsidP="001F168E">
      <w:p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b/>
          <w:color w:val="000000"/>
        </w:rPr>
        <w:t>UMOWY Z REALIZATORAMI PROJEKTÓW</w:t>
      </w:r>
    </w:p>
    <w:p w14:paraId="2A3079AF" w14:textId="77777777" w:rsidR="001F168E" w:rsidRPr="00716832" w:rsidRDefault="001F168E" w:rsidP="001F168E">
      <w:pPr>
        <w:spacing w:after="12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 xml:space="preserve">Przyznane dotacje są przekazywane na konto bankowe organizacji po podpisaniu umowy </w:t>
      </w:r>
      <w:r w:rsidRPr="00716832">
        <w:rPr>
          <w:rFonts w:cs="Calibri"/>
          <w:color w:val="000000"/>
        </w:rPr>
        <w:br/>
        <w:t xml:space="preserve">o dofinansowanie. W przypadku przyznania dofinansowania grupie nieformalnej – występującej </w:t>
      </w:r>
      <w:r>
        <w:rPr>
          <w:rFonts w:cs="Calibri"/>
          <w:color w:val="000000"/>
        </w:rPr>
        <w:br/>
      </w:r>
      <w:r w:rsidRPr="00716832">
        <w:rPr>
          <w:rFonts w:cs="Calibri"/>
          <w:color w:val="000000"/>
        </w:rPr>
        <w:t xml:space="preserve">z wnioskiem samodzielnie – kwestie, dotyczące pokrycia kosztów ujętych w budżecie projektu, procedury rozliczania oraz praw własności, będzie regulować umowa o współpracy zawarta pomiędzy właściwym Operatorem a grupą nieformalną. </w:t>
      </w:r>
    </w:p>
    <w:p w14:paraId="20B90678" w14:textId="77777777" w:rsidR="001F168E" w:rsidRPr="00716832" w:rsidRDefault="001F168E" w:rsidP="001F168E">
      <w:pPr>
        <w:spacing w:after="120"/>
        <w:jc w:val="both"/>
        <w:rPr>
          <w:rFonts w:cs="Calibri"/>
          <w:bCs/>
          <w:color w:val="000000"/>
        </w:rPr>
      </w:pPr>
      <w:r w:rsidRPr="00716832">
        <w:rPr>
          <w:rFonts w:cs="Calibri"/>
          <w:color w:val="000000"/>
        </w:rPr>
        <w:t xml:space="preserve">Przed podpisaniem umowy wnioskodawcy posiadający osobowość prawną, którzy otrzymali pozytywną rekomendację komisji grantowych na prośbę Operatorów będą zobowiązani </w:t>
      </w:r>
      <w:r>
        <w:rPr>
          <w:rFonts w:cs="Calibri"/>
          <w:color w:val="000000"/>
        </w:rPr>
        <w:br/>
      </w:r>
      <w:r w:rsidRPr="00716832">
        <w:rPr>
          <w:rFonts w:cs="Calibri"/>
          <w:color w:val="000000"/>
        </w:rPr>
        <w:t xml:space="preserve">do przedstawienia do wglądu dokumentu potwierdzającego posiadanie osobowości prawnej </w:t>
      </w:r>
      <w:r>
        <w:rPr>
          <w:rFonts w:cs="Calibri"/>
          <w:color w:val="000000"/>
        </w:rPr>
        <w:br/>
      </w:r>
      <w:r w:rsidRPr="00716832">
        <w:rPr>
          <w:rFonts w:cs="Calibri"/>
          <w:color w:val="000000"/>
        </w:rPr>
        <w:t>lub stosownego pełnomocnictwa od organu, któremu podlega, do samodzielnego zaciągania zobowiązań oraz prowadzenia działań zaplanowanych w ramach projektu.</w:t>
      </w:r>
    </w:p>
    <w:p w14:paraId="54986794" w14:textId="5F281C5D" w:rsidR="00E565F9" w:rsidRPr="00287396" w:rsidRDefault="001F168E" w:rsidP="00287396">
      <w:pPr>
        <w:spacing w:after="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>W przypadku, gdy projekt realizowany będzie przez grupę nieformalną pod patronatem organizacji (zgodnie z punktem II podpunkt 2 niniejszego Regulaminu), podpisana zostanie trójstronna umowa dotacji: Operator z podmiotem „udzielającym osobowości prawnej” oraz przedstawicielami grupy nieformalnej.</w:t>
      </w:r>
      <w:r w:rsidR="00287396">
        <w:rPr>
          <w:rFonts w:cs="Calibri"/>
          <w:color w:val="000000"/>
        </w:rPr>
        <w:br/>
      </w:r>
    </w:p>
    <w:p w14:paraId="2237486F" w14:textId="77777777" w:rsidR="00287396" w:rsidRPr="00716832" w:rsidRDefault="00287396" w:rsidP="00287396">
      <w:pPr>
        <w:spacing w:after="0"/>
        <w:jc w:val="both"/>
        <w:rPr>
          <w:rFonts w:cs="Calibri"/>
          <w:bCs/>
          <w:color w:val="000000"/>
        </w:rPr>
      </w:pPr>
      <w:r w:rsidRPr="00716832">
        <w:rPr>
          <w:rFonts w:cs="Calibri"/>
          <w:b/>
          <w:bCs/>
          <w:color w:val="000000"/>
        </w:rPr>
        <w:t>PULA ŚRODKÓW NA DOFINANSOWANIE PROJEKTÓW</w:t>
      </w:r>
    </w:p>
    <w:p w14:paraId="37A754A0" w14:textId="22EE9B30" w:rsidR="00287396" w:rsidRDefault="00287396" w:rsidP="00287396">
      <w:pPr>
        <w:spacing w:after="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 xml:space="preserve">Łączna pula przeznaczona na dofinansowanie projektów w 2021 roku w województwie pomorskim </w:t>
      </w:r>
      <w:r w:rsidRPr="00716832">
        <w:rPr>
          <w:rFonts w:cs="Calibri"/>
          <w:bCs/>
          <w:color w:val="000000"/>
        </w:rPr>
        <w:br/>
        <w:t xml:space="preserve">wynosi co najmniej </w:t>
      </w:r>
      <w:r w:rsidR="00B340E8">
        <w:rPr>
          <w:rFonts w:cs="Calibri"/>
          <w:b/>
          <w:bCs/>
          <w:color w:val="000000"/>
        </w:rPr>
        <w:t>530</w:t>
      </w:r>
      <w:r w:rsidRPr="00716832">
        <w:rPr>
          <w:rFonts w:cs="Calibri"/>
          <w:b/>
          <w:bCs/>
          <w:color w:val="000000"/>
        </w:rPr>
        <w:t xml:space="preserve"> 000 zł</w:t>
      </w:r>
      <w:r w:rsidRPr="00716832">
        <w:rPr>
          <w:rFonts w:cs="Calibri"/>
          <w:bCs/>
          <w:color w:val="000000"/>
        </w:rPr>
        <w:t xml:space="preserve">, z czego wyodrębnia się </w:t>
      </w:r>
      <w:r w:rsidR="00B215C1">
        <w:rPr>
          <w:rFonts w:cs="Calibri"/>
          <w:bCs/>
          <w:color w:val="000000"/>
        </w:rPr>
        <w:t>480</w:t>
      </w:r>
      <w:r w:rsidRPr="00716832">
        <w:rPr>
          <w:rFonts w:cs="Calibri"/>
          <w:bCs/>
          <w:color w:val="000000"/>
        </w:rPr>
        <w:t xml:space="preserve"> 000 zł na dofinansowanie inicjatyw </w:t>
      </w:r>
      <w:r>
        <w:rPr>
          <w:rFonts w:cs="Calibri"/>
          <w:bCs/>
          <w:color w:val="000000"/>
        </w:rPr>
        <w:br/>
      </w:r>
      <w:r w:rsidRPr="00716832">
        <w:rPr>
          <w:rFonts w:cs="Calibri"/>
          <w:bCs/>
          <w:color w:val="000000"/>
        </w:rPr>
        <w:t xml:space="preserve">i projektów ze sfer pożytku publicznego (średnio na powiat: </w:t>
      </w:r>
      <w:r w:rsidR="00B215C1">
        <w:rPr>
          <w:rFonts w:cs="Calibri"/>
          <w:bCs/>
          <w:color w:val="000000"/>
        </w:rPr>
        <w:t>24</w:t>
      </w:r>
      <w:r w:rsidRPr="00716832">
        <w:rPr>
          <w:rFonts w:cs="Calibri"/>
          <w:bCs/>
          <w:color w:val="000000"/>
        </w:rPr>
        <w:t xml:space="preserve"> 000 zł) i 50 000 zł na dotacje </w:t>
      </w:r>
      <w:r>
        <w:rPr>
          <w:rFonts w:cs="Calibri"/>
          <w:bCs/>
          <w:color w:val="000000"/>
        </w:rPr>
        <w:br/>
      </w:r>
      <w:r w:rsidRPr="00716832">
        <w:rPr>
          <w:rFonts w:cs="Calibri"/>
          <w:bCs/>
          <w:color w:val="000000"/>
        </w:rPr>
        <w:t>na rozwój młodych organizacji pozarządowych.</w:t>
      </w:r>
    </w:p>
    <w:p w14:paraId="29664A07" w14:textId="77777777" w:rsidR="00287396" w:rsidRPr="00716832" w:rsidRDefault="00287396" w:rsidP="00287396">
      <w:pPr>
        <w:spacing w:after="0"/>
        <w:jc w:val="both"/>
        <w:rPr>
          <w:rFonts w:cs="Calibri"/>
          <w:bCs/>
          <w:color w:val="000000"/>
        </w:rPr>
      </w:pPr>
    </w:p>
    <w:p w14:paraId="5432C875" w14:textId="77777777" w:rsidR="00287396" w:rsidRPr="00716832" w:rsidRDefault="00287396" w:rsidP="00287396">
      <w:pPr>
        <w:spacing w:after="0"/>
        <w:jc w:val="center"/>
        <w:rPr>
          <w:rFonts w:cs="Calibri"/>
          <w:color w:val="000000"/>
        </w:rPr>
      </w:pPr>
      <w:r w:rsidRPr="00716832">
        <w:rPr>
          <w:rFonts w:cs="Calibri"/>
          <w:b/>
          <w:color w:val="000000"/>
        </w:rPr>
        <w:t xml:space="preserve">V. </w:t>
      </w:r>
      <w:r>
        <w:rPr>
          <w:rFonts w:cs="Calibri"/>
          <w:b/>
          <w:color w:val="000000"/>
        </w:rPr>
        <w:t>TERMIN SKŁADANIA WNIOSKÓW</w:t>
      </w:r>
    </w:p>
    <w:p w14:paraId="3B410925" w14:textId="77777777" w:rsidR="00287396" w:rsidRDefault="00287396" w:rsidP="00287396">
      <w:pPr>
        <w:spacing w:after="0"/>
        <w:jc w:val="both"/>
        <w:rPr>
          <w:rFonts w:cs="Calibri"/>
          <w:b/>
          <w:bCs/>
          <w:color w:val="000000"/>
        </w:rPr>
      </w:pPr>
      <w:r w:rsidRPr="00711C3F">
        <w:rPr>
          <w:rFonts w:cs="Calibri"/>
          <w:bCs/>
          <w:color w:val="000000"/>
        </w:rPr>
        <w:t>Wnioski należy składać poprzez generator on-line dostępny na stronie</w:t>
      </w:r>
      <w:r w:rsidRPr="00716832">
        <w:rPr>
          <w:rFonts w:cs="Calibri"/>
          <w:b/>
          <w:bCs/>
          <w:color w:val="000000"/>
        </w:rPr>
        <w:t xml:space="preserve"> </w:t>
      </w:r>
      <w:hyperlink r:id="rId10" w:history="1">
        <w:r w:rsidRPr="00716832">
          <w:rPr>
            <w:rStyle w:val="Hipercze"/>
            <w:rFonts w:cs="Calibri"/>
            <w:b/>
            <w:bCs/>
            <w:color w:val="000000"/>
          </w:rPr>
          <w:t>www.witkac.pl</w:t>
        </w:r>
      </w:hyperlink>
      <w:r>
        <w:rPr>
          <w:rFonts w:cs="Calibri"/>
          <w:b/>
          <w:bCs/>
          <w:color w:val="000000"/>
        </w:rPr>
        <w:t>:</w:t>
      </w:r>
    </w:p>
    <w:p w14:paraId="4908A5B6" w14:textId="27E20797" w:rsidR="00287396" w:rsidRDefault="00287396" w:rsidP="00287396">
      <w:pPr>
        <w:spacing w:after="0"/>
        <w:jc w:val="both"/>
        <w:rPr>
          <w:rFonts w:cs="Calibri"/>
          <w:b/>
          <w:bCs/>
          <w:color w:val="000000"/>
        </w:rPr>
      </w:pPr>
      <w:r w:rsidRPr="00716832">
        <w:rPr>
          <w:rFonts w:cs="Calibri"/>
          <w:b/>
          <w:bCs/>
          <w:color w:val="000000"/>
        </w:rPr>
        <w:t xml:space="preserve">od </w:t>
      </w:r>
      <w:r w:rsidR="00C27E8A">
        <w:rPr>
          <w:rFonts w:cs="Calibri"/>
          <w:b/>
          <w:bCs/>
          <w:color w:val="000000"/>
        </w:rPr>
        <w:t xml:space="preserve">25 marca </w:t>
      </w:r>
      <w:r w:rsidRPr="00716832">
        <w:rPr>
          <w:rFonts w:cs="Calibri"/>
          <w:b/>
          <w:bCs/>
          <w:color w:val="000000"/>
        </w:rPr>
        <w:t xml:space="preserve">do </w:t>
      </w:r>
      <w:r w:rsidR="00C27E8A">
        <w:rPr>
          <w:rFonts w:cs="Calibri"/>
          <w:b/>
          <w:bCs/>
          <w:color w:val="000000"/>
        </w:rPr>
        <w:t>30</w:t>
      </w:r>
      <w:r w:rsidRPr="00716832">
        <w:rPr>
          <w:rFonts w:cs="Calibri"/>
          <w:b/>
          <w:bCs/>
          <w:color w:val="000000"/>
        </w:rPr>
        <w:t xml:space="preserve"> </w:t>
      </w:r>
      <w:r w:rsidR="00C27E8A">
        <w:rPr>
          <w:rFonts w:cs="Calibri"/>
          <w:b/>
          <w:bCs/>
          <w:color w:val="000000"/>
        </w:rPr>
        <w:t xml:space="preserve">kwietnia </w:t>
      </w:r>
      <w:r w:rsidRPr="00716832">
        <w:rPr>
          <w:rFonts w:cs="Calibri"/>
          <w:b/>
          <w:bCs/>
          <w:color w:val="000000"/>
        </w:rPr>
        <w:t>202</w:t>
      </w:r>
      <w:r w:rsidR="00C27E8A">
        <w:rPr>
          <w:rFonts w:cs="Calibri"/>
          <w:b/>
          <w:bCs/>
          <w:color w:val="000000"/>
        </w:rPr>
        <w:t>2</w:t>
      </w:r>
      <w:r w:rsidRPr="00716832">
        <w:rPr>
          <w:rFonts w:cs="Calibri"/>
          <w:b/>
          <w:bCs/>
          <w:color w:val="000000"/>
        </w:rPr>
        <w:t xml:space="preserve"> r. – dla inicjatywy lub projekt</w:t>
      </w:r>
      <w:r>
        <w:rPr>
          <w:rFonts w:cs="Calibri"/>
          <w:b/>
          <w:bCs/>
          <w:color w:val="000000"/>
        </w:rPr>
        <w:t xml:space="preserve">u ze sfery pożytku publicznego </w:t>
      </w:r>
    </w:p>
    <w:p w14:paraId="6BCA05B7" w14:textId="09C6AD19" w:rsidR="00287396" w:rsidRDefault="00287396" w:rsidP="00287396">
      <w:pPr>
        <w:spacing w:after="0"/>
        <w:jc w:val="both"/>
        <w:rPr>
          <w:rFonts w:cs="Calibri"/>
          <w:b/>
          <w:bCs/>
          <w:color w:val="000000"/>
        </w:rPr>
      </w:pPr>
      <w:r w:rsidRPr="00716832">
        <w:rPr>
          <w:rFonts w:cs="Calibri"/>
          <w:b/>
          <w:bCs/>
          <w:color w:val="000000"/>
        </w:rPr>
        <w:t xml:space="preserve">lub od </w:t>
      </w:r>
      <w:r w:rsidR="00C27E8A">
        <w:rPr>
          <w:rFonts w:cs="Calibri"/>
          <w:b/>
          <w:bCs/>
          <w:color w:val="000000"/>
        </w:rPr>
        <w:t>25</w:t>
      </w:r>
      <w:r w:rsidRPr="00716832">
        <w:rPr>
          <w:rFonts w:cs="Calibri"/>
          <w:b/>
          <w:bCs/>
          <w:color w:val="000000"/>
        </w:rPr>
        <w:t xml:space="preserve"> </w:t>
      </w:r>
      <w:r w:rsidR="00C27E8A">
        <w:rPr>
          <w:rFonts w:cs="Calibri"/>
          <w:b/>
          <w:bCs/>
          <w:color w:val="000000"/>
        </w:rPr>
        <w:t xml:space="preserve">marca </w:t>
      </w:r>
      <w:r w:rsidRPr="00716832">
        <w:rPr>
          <w:rFonts w:cs="Calibri"/>
          <w:b/>
          <w:bCs/>
          <w:color w:val="000000"/>
        </w:rPr>
        <w:t xml:space="preserve">do </w:t>
      </w:r>
      <w:r w:rsidR="00C27E8A">
        <w:rPr>
          <w:rFonts w:cs="Calibri"/>
          <w:b/>
          <w:bCs/>
          <w:color w:val="000000"/>
        </w:rPr>
        <w:t>30 maja</w:t>
      </w:r>
      <w:r w:rsidRPr="00716832">
        <w:rPr>
          <w:rFonts w:cs="Calibri"/>
          <w:b/>
          <w:bCs/>
          <w:color w:val="000000"/>
        </w:rPr>
        <w:t xml:space="preserve"> </w:t>
      </w:r>
      <w:r w:rsidR="00C27E8A">
        <w:rPr>
          <w:rFonts w:cs="Calibri"/>
          <w:b/>
          <w:bCs/>
          <w:color w:val="000000"/>
        </w:rPr>
        <w:t>2022</w:t>
      </w:r>
      <w:r w:rsidR="00B25D28" w:rsidRPr="00B25D28">
        <w:rPr>
          <w:rFonts w:cs="Calibri"/>
          <w:b/>
          <w:bCs/>
          <w:color w:val="000000"/>
        </w:rPr>
        <w:t xml:space="preserve"> </w:t>
      </w:r>
      <w:r w:rsidR="00B25D28" w:rsidRPr="00716832">
        <w:rPr>
          <w:rFonts w:cs="Calibri"/>
          <w:b/>
          <w:bCs/>
          <w:color w:val="000000"/>
        </w:rPr>
        <w:t>r.</w:t>
      </w:r>
      <w:r w:rsidRPr="00716832">
        <w:rPr>
          <w:rFonts w:cs="Calibri"/>
          <w:b/>
          <w:bCs/>
          <w:color w:val="000000"/>
        </w:rPr>
        <w:t xml:space="preserve"> – dla dotacji na rozwój młodej organizacji pozarządowej.</w:t>
      </w:r>
      <w:r w:rsidRPr="00716832">
        <w:rPr>
          <w:rFonts w:cs="Calibri"/>
          <w:b/>
          <w:bCs/>
          <w:color w:val="000000"/>
        </w:rPr>
        <w:br/>
      </w:r>
      <w:r w:rsidRPr="00716832">
        <w:rPr>
          <w:rFonts w:cs="Calibri"/>
          <w:b/>
          <w:bCs/>
          <w:color w:val="000000"/>
        </w:rPr>
        <w:br/>
        <w:t>Ogłoszenie wyników konkursu na dofinansowanie re</w:t>
      </w:r>
      <w:r>
        <w:rPr>
          <w:rFonts w:cs="Calibri"/>
          <w:b/>
          <w:bCs/>
          <w:color w:val="000000"/>
        </w:rPr>
        <w:t xml:space="preserve">alizacji inicjatyw i projektów </w:t>
      </w:r>
      <w:r w:rsidRPr="00716832">
        <w:rPr>
          <w:rFonts w:cs="Calibri"/>
          <w:b/>
          <w:bCs/>
          <w:color w:val="000000"/>
        </w:rPr>
        <w:t xml:space="preserve">ze sfer pożytku publicznego nastąpi do </w:t>
      </w:r>
      <w:r w:rsidR="00B25D28">
        <w:rPr>
          <w:rFonts w:cs="Calibri"/>
          <w:b/>
          <w:bCs/>
          <w:color w:val="000000"/>
        </w:rPr>
        <w:t xml:space="preserve">24 maja 2022 </w:t>
      </w:r>
      <w:r w:rsidRPr="00716832">
        <w:rPr>
          <w:rFonts w:cs="Calibri"/>
          <w:b/>
          <w:bCs/>
          <w:color w:val="000000"/>
        </w:rPr>
        <w:t xml:space="preserve">r. </w:t>
      </w:r>
    </w:p>
    <w:p w14:paraId="404A2C13" w14:textId="4FB7B0F7" w:rsidR="00287396" w:rsidRPr="00716832" w:rsidRDefault="00287396" w:rsidP="00287396">
      <w:pPr>
        <w:spacing w:after="0"/>
        <w:jc w:val="both"/>
        <w:rPr>
          <w:rFonts w:cs="Calibri"/>
          <w:b/>
          <w:bCs/>
          <w:color w:val="000000"/>
        </w:rPr>
      </w:pPr>
      <w:r w:rsidRPr="00716832">
        <w:rPr>
          <w:rFonts w:cs="Calibri"/>
          <w:b/>
          <w:bCs/>
          <w:color w:val="000000"/>
        </w:rPr>
        <w:br/>
        <w:t>W przypadku dotacji na rozwój młodych organizacji pozarządowych ogłoszenie wy</w:t>
      </w:r>
      <w:r>
        <w:rPr>
          <w:rFonts w:cs="Calibri"/>
          <w:b/>
          <w:bCs/>
          <w:color w:val="000000"/>
        </w:rPr>
        <w:t xml:space="preserve">ników </w:t>
      </w:r>
      <w:r w:rsidR="008239D7">
        <w:rPr>
          <w:rFonts w:cs="Calibri"/>
          <w:b/>
          <w:bCs/>
          <w:color w:val="000000"/>
        </w:rPr>
        <w:t xml:space="preserve">nastąpi </w:t>
      </w:r>
      <w:r w:rsidRPr="00716832">
        <w:rPr>
          <w:rFonts w:cs="Calibri"/>
          <w:b/>
          <w:bCs/>
          <w:color w:val="000000"/>
        </w:rPr>
        <w:t xml:space="preserve">do </w:t>
      </w:r>
      <w:r w:rsidR="001A6506">
        <w:rPr>
          <w:rFonts w:cs="Calibri"/>
          <w:b/>
          <w:bCs/>
          <w:color w:val="000000"/>
        </w:rPr>
        <w:t>30</w:t>
      </w:r>
      <w:r w:rsidRPr="00716832">
        <w:rPr>
          <w:rFonts w:cs="Calibri"/>
          <w:b/>
          <w:bCs/>
          <w:color w:val="000000"/>
        </w:rPr>
        <w:t xml:space="preserve"> </w:t>
      </w:r>
      <w:r w:rsidR="001A6506">
        <w:rPr>
          <w:rFonts w:cs="Calibri"/>
          <w:b/>
          <w:bCs/>
          <w:color w:val="000000"/>
        </w:rPr>
        <w:t>czerwca 2022</w:t>
      </w:r>
      <w:r w:rsidRPr="00716832">
        <w:rPr>
          <w:rFonts w:cs="Calibri"/>
          <w:b/>
          <w:bCs/>
          <w:color w:val="000000"/>
        </w:rPr>
        <w:t xml:space="preserve"> r. </w:t>
      </w:r>
    </w:p>
    <w:p w14:paraId="5596F9F8" w14:textId="77777777" w:rsidR="00287396" w:rsidRPr="00716832" w:rsidRDefault="00287396" w:rsidP="00287396">
      <w:pPr>
        <w:spacing w:after="0"/>
        <w:jc w:val="center"/>
        <w:rPr>
          <w:rFonts w:cs="Calibri"/>
          <w:color w:val="000000"/>
        </w:rPr>
      </w:pPr>
      <w:r w:rsidRPr="00716832">
        <w:rPr>
          <w:rFonts w:cs="Calibri"/>
          <w:color w:val="000000"/>
        </w:rPr>
        <w:br/>
      </w:r>
      <w:r w:rsidRPr="00716832">
        <w:rPr>
          <w:rFonts w:cs="Calibri"/>
          <w:b/>
          <w:color w:val="000000"/>
        </w:rPr>
        <w:t xml:space="preserve">VI. </w:t>
      </w:r>
      <w:r>
        <w:rPr>
          <w:rFonts w:cs="Calibri"/>
          <w:b/>
          <w:color w:val="000000"/>
        </w:rPr>
        <w:t>DODATKOWE INFORMACJE NA TEMAT KONKURSU</w:t>
      </w:r>
    </w:p>
    <w:p w14:paraId="1C008885" w14:textId="77777777" w:rsidR="00287396" w:rsidRPr="00716832" w:rsidRDefault="00287396" w:rsidP="00287396">
      <w:pPr>
        <w:spacing w:after="12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 xml:space="preserve">Dodatkowe informacje na temat konkursu można uzyskać w biurach Operatorów Funduszu </w:t>
      </w:r>
      <w:r>
        <w:rPr>
          <w:rFonts w:cs="Calibri"/>
          <w:bCs/>
          <w:color w:val="000000"/>
        </w:rPr>
        <w:br/>
      </w:r>
      <w:r w:rsidRPr="00716832">
        <w:rPr>
          <w:rFonts w:cs="Calibri"/>
          <w:bCs/>
          <w:color w:val="000000"/>
        </w:rPr>
        <w:t>i ich partnerów:</w:t>
      </w:r>
    </w:p>
    <w:p w14:paraId="5B821F98" w14:textId="77777777" w:rsidR="00287396" w:rsidRPr="00716832" w:rsidRDefault="00287396" w:rsidP="00287396">
      <w:pPr>
        <w:spacing w:after="0"/>
        <w:jc w:val="both"/>
        <w:rPr>
          <w:rFonts w:cs="Calibri"/>
          <w:bCs/>
          <w:color w:val="000000"/>
        </w:rPr>
      </w:pPr>
      <w:r w:rsidRPr="00716832">
        <w:rPr>
          <w:rFonts w:cs="Calibri"/>
          <w:b/>
          <w:bCs/>
          <w:color w:val="000000"/>
        </w:rPr>
        <w:t>Pomorska Sieć Centrów Organizacji Pozarządowych</w:t>
      </w:r>
    </w:p>
    <w:p w14:paraId="2A02FCC9" w14:textId="267ADA4E" w:rsidR="00287396" w:rsidRDefault="00287396" w:rsidP="00287396">
      <w:pPr>
        <w:spacing w:after="12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 xml:space="preserve">ul. Jeziorna 2/33, 83-300 Kartuzy, tel. 698 146 654, </w:t>
      </w:r>
      <w:hyperlink r:id="rId11" w:history="1">
        <w:r w:rsidRPr="00716832">
          <w:rPr>
            <w:rStyle w:val="Hipercze"/>
            <w:rFonts w:cs="Calibri"/>
            <w:bCs/>
            <w:color w:val="000000"/>
          </w:rPr>
          <w:t>biuro@cop.pomorkie.pl</w:t>
        </w:r>
      </w:hyperlink>
      <w:r w:rsidRPr="00716832">
        <w:rPr>
          <w:rFonts w:cs="Calibri"/>
          <w:bCs/>
          <w:color w:val="000000"/>
        </w:rPr>
        <w:t xml:space="preserve"> </w:t>
      </w:r>
    </w:p>
    <w:p w14:paraId="5215ADDD" w14:textId="5307883E" w:rsidR="00287396" w:rsidRDefault="00B051F7" w:rsidP="00287396">
      <w:pPr>
        <w:spacing w:after="120"/>
        <w:jc w:val="both"/>
        <w:rPr>
          <w:rFonts w:cs="Calibri"/>
          <w:bCs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63028BD6" wp14:editId="7C36AF3B">
            <wp:simplePos x="0" y="0"/>
            <wp:positionH relativeFrom="margin">
              <wp:posOffset>1851025</wp:posOffset>
            </wp:positionH>
            <wp:positionV relativeFrom="paragraph">
              <wp:posOffset>-747394</wp:posOffset>
            </wp:positionV>
            <wp:extent cx="2340529" cy="1059180"/>
            <wp:effectExtent l="0" t="0" r="3175" b="7620"/>
            <wp:wrapNone/>
            <wp:docPr id="11" name="Obraz 1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778" cy="106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DC8417" w14:textId="77777777" w:rsidR="00287396" w:rsidRPr="007038E8" w:rsidRDefault="00287396" w:rsidP="00287396">
      <w:pPr>
        <w:spacing w:after="120"/>
        <w:jc w:val="both"/>
        <w:rPr>
          <w:rFonts w:cs="Calibri"/>
          <w:bCs/>
          <w:color w:val="000000"/>
          <w:sz w:val="16"/>
          <w:szCs w:val="16"/>
        </w:rPr>
      </w:pPr>
    </w:p>
    <w:p w14:paraId="4FA87A71" w14:textId="77777777" w:rsidR="00287396" w:rsidRPr="006B5F3B" w:rsidRDefault="00287396" w:rsidP="00287396">
      <w:pPr>
        <w:numPr>
          <w:ilvl w:val="0"/>
          <w:numId w:val="7"/>
        </w:numPr>
        <w:tabs>
          <w:tab w:val="clear" w:pos="720"/>
        </w:tabs>
        <w:spacing w:after="120"/>
        <w:ind w:left="357" w:hanging="357"/>
        <w:jc w:val="both"/>
        <w:rPr>
          <w:rFonts w:cs="Calibri"/>
          <w:bCs/>
          <w:color w:val="000000"/>
        </w:rPr>
      </w:pPr>
      <w:r w:rsidRPr="006B5F3B">
        <w:rPr>
          <w:rFonts w:cs="Calibri"/>
          <w:bCs/>
          <w:color w:val="000000"/>
        </w:rPr>
        <w:t>w zakresie inicjatywy lub projektu ze sfery pożytku publicznego we współpracy z:</w:t>
      </w:r>
    </w:p>
    <w:p w14:paraId="0D6E2F93" w14:textId="77777777" w:rsidR="00287396" w:rsidRPr="006B5F3B" w:rsidRDefault="00287396" w:rsidP="00287396">
      <w:pPr>
        <w:spacing w:after="0"/>
        <w:ind w:left="360"/>
        <w:jc w:val="both"/>
        <w:rPr>
          <w:rFonts w:cs="Calibri"/>
          <w:bCs/>
          <w:color w:val="000000"/>
        </w:rPr>
      </w:pPr>
      <w:r w:rsidRPr="00716832">
        <w:rPr>
          <w:rFonts w:cs="Calibri"/>
          <w:b/>
          <w:bCs/>
          <w:color w:val="000000"/>
        </w:rPr>
        <w:t>Malborskie Stowarzyszenie OŚ</w:t>
      </w:r>
      <w:r w:rsidRPr="00716832">
        <w:rPr>
          <w:rFonts w:cs="Calibri"/>
          <w:bCs/>
          <w:color w:val="000000"/>
        </w:rPr>
        <w:t xml:space="preserve"> - powiat malborski</w:t>
      </w:r>
      <w:r w:rsidRPr="006B5F3B">
        <w:rPr>
          <w:rFonts w:cs="Calibri"/>
          <w:bCs/>
          <w:color w:val="000000"/>
        </w:rPr>
        <w:t xml:space="preserve"> </w:t>
      </w:r>
    </w:p>
    <w:p w14:paraId="5723CACE" w14:textId="77777777" w:rsidR="00287396" w:rsidRPr="00716832" w:rsidRDefault="00287396" w:rsidP="00287396">
      <w:pPr>
        <w:spacing w:after="120"/>
        <w:ind w:left="36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 xml:space="preserve">ul. Stare Miasto 21/18, 82-200 Malbork, </w:t>
      </w:r>
      <w:hyperlink r:id="rId12" w:history="1">
        <w:r w:rsidRPr="00716832">
          <w:rPr>
            <w:rStyle w:val="Hipercze"/>
            <w:rFonts w:cs="Calibri"/>
            <w:bCs/>
            <w:color w:val="000000"/>
          </w:rPr>
          <w:t>os.malbork@gmail.com</w:t>
        </w:r>
      </w:hyperlink>
      <w:r w:rsidRPr="00716832">
        <w:rPr>
          <w:rFonts w:cs="Calibri"/>
          <w:bCs/>
          <w:color w:val="000000"/>
        </w:rPr>
        <w:t>, tel. 503 845 796</w:t>
      </w:r>
    </w:p>
    <w:p w14:paraId="132827B7" w14:textId="77777777" w:rsidR="00287396" w:rsidRPr="006B5F3B" w:rsidRDefault="00287396" w:rsidP="00287396">
      <w:pPr>
        <w:spacing w:after="0"/>
        <w:ind w:left="360"/>
        <w:jc w:val="both"/>
        <w:rPr>
          <w:rFonts w:cs="Calibri"/>
          <w:bCs/>
          <w:color w:val="000000"/>
        </w:rPr>
      </w:pPr>
      <w:r w:rsidRPr="00716832">
        <w:rPr>
          <w:rFonts w:cs="Calibri"/>
          <w:b/>
          <w:bCs/>
          <w:color w:val="000000"/>
        </w:rPr>
        <w:t>Fundacja MAPA Obywatelska</w:t>
      </w:r>
      <w:r w:rsidRPr="00716832">
        <w:rPr>
          <w:rFonts w:cs="Calibri"/>
          <w:bCs/>
          <w:color w:val="000000"/>
        </w:rPr>
        <w:t xml:space="preserve"> - powiaty: kwidzyński i sztumski</w:t>
      </w:r>
      <w:r w:rsidRPr="006B5F3B">
        <w:rPr>
          <w:rFonts w:cs="Calibri"/>
          <w:bCs/>
          <w:color w:val="000000"/>
        </w:rPr>
        <w:t xml:space="preserve"> </w:t>
      </w:r>
    </w:p>
    <w:p w14:paraId="06885A05" w14:textId="77777777" w:rsidR="00287396" w:rsidRPr="008D05DF" w:rsidRDefault="00287396" w:rsidP="00287396">
      <w:pPr>
        <w:spacing w:after="120"/>
        <w:ind w:left="36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 xml:space="preserve">ul. Odrowskiego 10, 82-500 Kwidzyn, </w:t>
      </w:r>
      <w:hyperlink r:id="rId13" w:history="1">
        <w:r w:rsidRPr="00716832">
          <w:rPr>
            <w:rStyle w:val="Hipercze"/>
            <w:rFonts w:cs="Calibri"/>
            <w:bCs/>
            <w:color w:val="000000"/>
          </w:rPr>
          <w:t>fundacja@mapaobywatelska.org.pl</w:t>
        </w:r>
      </w:hyperlink>
      <w:r w:rsidRPr="00716832">
        <w:rPr>
          <w:rFonts w:cs="Calibri"/>
          <w:bCs/>
          <w:color w:val="000000"/>
        </w:rPr>
        <w:t xml:space="preserve"> , tel. </w:t>
      </w:r>
      <w:r w:rsidRPr="008D05DF">
        <w:rPr>
          <w:rFonts w:cs="Calibri"/>
          <w:bCs/>
          <w:color w:val="000000"/>
        </w:rPr>
        <w:t>666 812 944</w:t>
      </w:r>
    </w:p>
    <w:p w14:paraId="37F230AF" w14:textId="77777777" w:rsidR="00287396" w:rsidRPr="006B5F3B" w:rsidRDefault="00287396" w:rsidP="00287396">
      <w:pPr>
        <w:spacing w:after="0"/>
        <w:ind w:left="360"/>
        <w:jc w:val="both"/>
        <w:rPr>
          <w:rFonts w:cs="Calibri"/>
          <w:bCs/>
          <w:color w:val="000000"/>
        </w:rPr>
      </w:pPr>
      <w:r w:rsidRPr="00716832">
        <w:rPr>
          <w:rFonts w:cs="Calibri"/>
          <w:b/>
          <w:bCs/>
          <w:color w:val="000000"/>
        </w:rPr>
        <w:t>Fundacja Dla Was</w:t>
      </w:r>
      <w:r w:rsidRPr="00716832">
        <w:rPr>
          <w:rFonts w:cs="Calibri"/>
          <w:bCs/>
          <w:color w:val="000000"/>
        </w:rPr>
        <w:t xml:space="preserve"> - powiat wejherowski</w:t>
      </w:r>
      <w:r w:rsidRPr="006B5F3B">
        <w:rPr>
          <w:rFonts w:cs="Calibri"/>
          <w:bCs/>
          <w:color w:val="000000"/>
        </w:rPr>
        <w:t xml:space="preserve"> </w:t>
      </w:r>
    </w:p>
    <w:p w14:paraId="61426C42" w14:textId="77777777" w:rsidR="00287396" w:rsidRPr="00716832" w:rsidRDefault="00287396" w:rsidP="00287396">
      <w:pPr>
        <w:spacing w:after="120"/>
        <w:ind w:left="36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 xml:space="preserve">ul. Tadeusza Kościuszki 28A, 84-230 Rumia, </w:t>
      </w:r>
      <w:hyperlink r:id="rId14" w:history="1">
        <w:r w:rsidRPr="00716832">
          <w:rPr>
            <w:rStyle w:val="Hipercze"/>
            <w:rFonts w:cs="Calibri"/>
            <w:bCs/>
            <w:color w:val="000000"/>
          </w:rPr>
          <w:t>kontakt@dlawas.org</w:t>
        </w:r>
      </w:hyperlink>
      <w:r w:rsidRPr="00716832">
        <w:rPr>
          <w:rFonts w:cs="Calibri"/>
          <w:bCs/>
          <w:color w:val="000000"/>
        </w:rPr>
        <w:t>, tel. 518 251 955</w:t>
      </w:r>
    </w:p>
    <w:p w14:paraId="4C401324" w14:textId="77777777" w:rsidR="00287396" w:rsidRPr="006B5F3B" w:rsidRDefault="00287396" w:rsidP="00287396">
      <w:pPr>
        <w:spacing w:after="0"/>
        <w:ind w:left="360"/>
        <w:jc w:val="both"/>
        <w:rPr>
          <w:rFonts w:cs="Calibri"/>
          <w:bCs/>
          <w:color w:val="000000"/>
        </w:rPr>
      </w:pPr>
      <w:r w:rsidRPr="00716832">
        <w:rPr>
          <w:rFonts w:cs="Calibri"/>
          <w:b/>
          <w:bCs/>
          <w:color w:val="000000"/>
        </w:rPr>
        <w:t>Północnokaszubska Lokalna Grupa Rybacka</w:t>
      </w:r>
      <w:r w:rsidRPr="00716832">
        <w:rPr>
          <w:rFonts w:cs="Calibri"/>
          <w:bCs/>
          <w:color w:val="000000"/>
        </w:rPr>
        <w:t xml:space="preserve"> - powiat pucki</w:t>
      </w:r>
      <w:r w:rsidRPr="006B5F3B">
        <w:rPr>
          <w:rFonts w:cs="Calibri"/>
          <w:bCs/>
          <w:color w:val="000000"/>
        </w:rPr>
        <w:t xml:space="preserve"> </w:t>
      </w:r>
    </w:p>
    <w:p w14:paraId="512B2CE2" w14:textId="77777777" w:rsidR="00287396" w:rsidRPr="00716832" w:rsidRDefault="00287396" w:rsidP="00287396">
      <w:pPr>
        <w:spacing w:after="120"/>
        <w:ind w:left="36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 xml:space="preserve">ul. Portowa 15, 84-120 Władysławowo, </w:t>
      </w:r>
      <w:hyperlink r:id="rId15" w:history="1">
        <w:r w:rsidRPr="00716832">
          <w:rPr>
            <w:rStyle w:val="Hipercze"/>
            <w:rFonts w:cs="Calibri"/>
            <w:bCs/>
            <w:color w:val="000000"/>
          </w:rPr>
          <w:t>biuro@plgr.pl</w:t>
        </w:r>
      </w:hyperlink>
      <w:r w:rsidRPr="00716832">
        <w:rPr>
          <w:rFonts w:cs="Calibri"/>
          <w:bCs/>
          <w:color w:val="000000"/>
        </w:rPr>
        <w:t>, tel. 58 77 46 890</w:t>
      </w:r>
    </w:p>
    <w:p w14:paraId="0065CE05" w14:textId="77777777" w:rsidR="00287396" w:rsidRPr="006B5F3B" w:rsidRDefault="00287396" w:rsidP="00287396">
      <w:pPr>
        <w:spacing w:after="0"/>
        <w:ind w:left="360"/>
        <w:jc w:val="both"/>
        <w:rPr>
          <w:rFonts w:cs="Calibri"/>
          <w:bCs/>
          <w:color w:val="000000"/>
        </w:rPr>
      </w:pPr>
      <w:r w:rsidRPr="00716832">
        <w:rPr>
          <w:rFonts w:cs="Calibri"/>
          <w:b/>
          <w:bCs/>
          <w:color w:val="000000"/>
        </w:rPr>
        <w:t>Fundacja Mikroakademia</w:t>
      </w:r>
      <w:r w:rsidRPr="00716832">
        <w:rPr>
          <w:rFonts w:cs="Calibri"/>
          <w:bCs/>
          <w:color w:val="000000"/>
        </w:rPr>
        <w:t xml:space="preserve"> - powiat kościerski</w:t>
      </w:r>
      <w:r w:rsidRPr="006B5F3B">
        <w:rPr>
          <w:rFonts w:cs="Calibri"/>
          <w:bCs/>
          <w:color w:val="000000"/>
        </w:rPr>
        <w:t xml:space="preserve"> </w:t>
      </w:r>
    </w:p>
    <w:p w14:paraId="5C9D4937" w14:textId="77777777" w:rsidR="00287396" w:rsidRPr="008D05DF" w:rsidRDefault="00287396" w:rsidP="00287396">
      <w:pPr>
        <w:spacing w:after="120"/>
        <w:ind w:left="360"/>
        <w:jc w:val="both"/>
        <w:rPr>
          <w:rFonts w:cs="Calibri"/>
          <w:bCs/>
          <w:color w:val="333333"/>
        </w:rPr>
      </w:pPr>
      <w:r w:rsidRPr="006B5F3B">
        <w:rPr>
          <w:rFonts w:cs="Calibri"/>
          <w:bCs/>
          <w:color w:val="000000"/>
        </w:rPr>
        <w:t>ul.</w:t>
      </w:r>
      <w:r>
        <w:rPr>
          <w:rFonts w:cs="Calibri"/>
          <w:bCs/>
          <w:color w:val="000000"/>
        </w:rPr>
        <w:t xml:space="preserve"> </w:t>
      </w:r>
      <w:r w:rsidRPr="00716832">
        <w:rPr>
          <w:rFonts w:cs="Calibri"/>
          <w:bCs/>
          <w:color w:val="000000"/>
        </w:rPr>
        <w:t xml:space="preserve">Spokojna 26, 83-422 </w:t>
      </w:r>
      <w:r>
        <w:rPr>
          <w:rFonts w:cs="Calibri"/>
          <w:bCs/>
          <w:color w:val="000000"/>
        </w:rPr>
        <w:t>Nowy Barkoczyn</w:t>
      </w:r>
      <w:r w:rsidRPr="00716832">
        <w:rPr>
          <w:rFonts w:cs="Calibri"/>
          <w:bCs/>
          <w:color w:val="000000"/>
        </w:rPr>
        <w:t xml:space="preserve">, </w:t>
      </w:r>
      <w:hyperlink r:id="rId16" w:history="1">
        <w:r w:rsidRPr="008D05DF">
          <w:rPr>
            <w:rStyle w:val="Hipercze"/>
            <w:rFonts w:cs="Calibri"/>
            <w:bCs/>
            <w:color w:val="333333"/>
          </w:rPr>
          <w:t>biuro@mikroakademia.pl</w:t>
        </w:r>
      </w:hyperlink>
      <w:r w:rsidRPr="008D05DF">
        <w:rPr>
          <w:rFonts w:cs="Calibri"/>
          <w:bCs/>
          <w:color w:val="333333"/>
        </w:rPr>
        <w:t>, tel. 698 417 427</w:t>
      </w:r>
    </w:p>
    <w:p w14:paraId="190EB40D" w14:textId="77777777" w:rsidR="00287396" w:rsidRPr="006B5F3B" w:rsidRDefault="00287396" w:rsidP="00287396">
      <w:pPr>
        <w:spacing w:after="0"/>
        <w:ind w:left="360"/>
        <w:jc w:val="both"/>
        <w:rPr>
          <w:rFonts w:cs="Calibri"/>
          <w:bCs/>
          <w:color w:val="000000"/>
        </w:rPr>
      </w:pPr>
      <w:r w:rsidRPr="00716832">
        <w:rPr>
          <w:rFonts w:cs="Calibri"/>
          <w:b/>
          <w:bCs/>
          <w:color w:val="000000"/>
        </w:rPr>
        <w:t>Lokalna Grupa Rybacka Mòrénka</w:t>
      </w:r>
      <w:r w:rsidRPr="00716832">
        <w:rPr>
          <w:rFonts w:cs="Calibri"/>
          <w:bCs/>
          <w:color w:val="000000"/>
        </w:rPr>
        <w:t xml:space="preserve"> - powiat chojnicki</w:t>
      </w:r>
    </w:p>
    <w:p w14:paraId="641E1C41" w14:textId="77777777" w:rsidR="00287396" w:rsidRPr="00716832" w:rsidRDefault="00287396" w:rsidP="00287396">
      <w:pPr>
        <w:spacing w:after="120"/>
        <w:ind w:left="36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 xml:space="preserve">ul. Rybacka 10, 89-606 Charzykowy, </w:t>
      </w:r>
      <w:hyperlink r:id="rId17" w:history="1">
        <w:r w:rsidRPr="00716832">
          <w:rPr>
            <w:rStyle w:val="Hipercze"/>
            <w:rFonts w:cs="Calibri"/>
            <w:bCs/>
            <w:color w:val="000000"/>
          </w:rPr>
          <w:t>biuro@lgrmorenka.pl</w:t>
        </w:r>
      </w:hyperlink>
      <w:r w:rsidRPr="00716832">
        <w:rPr>
          <w:rFonts w:cs="Calibri"/>
          <w:bCs/>
          <w:color w:val="000000"/>
        </w:rPr>
        <w:t>, tel. 504 099 958</w:t>
      </w:r>
    </w:p>
    <w:p w14:paraId="722ED907" w14:textId="77777777" w:rsidR="00287396" w:rsidRPr="006B5F3B" w:rsidRDefault="00287396" w:rsidP="00287396">
      <w:pPr>
        <w:spacing w:after="0"/>
        <w:ind w:left="360"/>
        <w:jc w:val="both"/>
        <w:rPr>
          <w:rFonts w:cs="Calibri"/>
          <w:bCs/>
          <w:color w:val="000000"/>
        </w:rPr>
      </w:pPr>
      <w:r w:rsidRPr="00716832">
        <w:rPr>
          <w:rFonts w:cs="Calibri"/>
          <w:b/>
          <w:bCs/>
          <w:color w:val="000000"/>
        </w:rPr>
        <w:t>Stowarzyszenie Na Drodze Ekspresji</w:t>
      </w:r>
      <w:r w:rsidRPr="00716832">
        <w:rPr>
          <w:rFonts w:cs="Calibri"/>
          <w:bCs/>
          <w:color w:val="000000"/>
        </w:rPr>
        <w:t xml:space="preserve"> </w:t>
      </w:r>
      <w:r w:rsidRPr="006B5F3B">
        <w:rPr>
          <w:rFonts w:cs="Calibri"/>
          <w:bCs/>
          <w:color w:val="000000"/>
        </w:rPr>
        <w:t>–</w:t>
      </w:r>
      <w:r w:rsidRPr="00716832">
        <w:rPr>
          <w:rFonts w:cs="Calibri"/>
          <w:bCs/>
          <w:color w:val="000000"/>
        </w:rPr>
        <w:t xml:space="preserve"> Sopot</w:t>
      </w:r>
    </w:p>
    <w:p w14:paraId="0A48E592" w14:textId="77777777" w:rsidR="00287396" w:rsidRPr="00716832" w:rsidRDefault="00287396" w:rsidP="00287396">
      <w:pPr>
        <w:spacing w:after="120"/>
        <w:ind w:left="36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 xml:space="preserve">ul. Marynarzy 4, 81–835 Sopot, </w:t>
      </w:r>
      <w:hyperlink r:id="rId18" w:history="1">
        <w:r w:rsidRPr="00716832">
          <w:rPr>
            <w:rStyle w:val="Hipercze"/>
            <w:rFonts w:cs="Calibri"/>
            <w:bCs/>
            <w:color w:val="000000"/>
          </w:rPr>
          <w:t>sopot.scop@gmail.com</w:t>
        </w:r>
      </w:hyperlink>
      <w:r w:rsidRPr="00716832">
        <w:rPr>
          <w:rFonts w:cs="Calibri"/>
          <w:bCs/>
          <w:color w:val="000000"/>
        </w:rPr>
        <w:t xml:space="preserve"> , tel. 58 341 83 52</w:t>
      </w:r>
    </w:p>
    <w:p w14:paraId="299BC79D" w14:textId="77777777" w:rsidR="00287396" w:rsidRPr="006B5F3B" w:rsidRDefault="00287396" w:rsidP="00287396">
      <w:pPr>
        <w:spacing w:after="0"/>
        <w:ind w:left="360"/>
        <w:jc w:val="both"/>
        <w:rPr>
          <w:rFonts w:cs="Calibri"/>
          <w:bCs/>
          <w:color w:val="000000"/>
        </w:rPr>
      </w:pPr>
      <w:r w:rsidRPr="00716832">
        <w:rPr>
          <w:rFonts w:cs="Calibri"/>
          <w:b/>
          <w:bCs/>
          <w:color w:val="000000"/>
        </w:rPr>
        <w:t>Stowarzyszenie In gremio</w:t>
      </w:r>
      <w:r w:rsidRPr="00716832">
        <w:rPr>
          <w:rFonts w:cs="Calibri"/>
          <w:bCs/>
          <w:color w:val="000000"/>
        </w:rPr>
        <w:t xml:space="preserve"> - Gdynia </w:t>
      </w:r>
    </w:p>
    <w:p w14:paraId="5845A701" w14:textId="77777777" w:rsidR="00287396" w:rsidRPr="00716832" w:rsidRDefault="00287396" w:rsidP="00287396">
      <w:pPr>
        <w:spacing w:after="120"/>
        <w:ind w:left="36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 xml:space="preserve">ul. Strażacka 15, 81-616 Gdynia, </w:t>
      </w:r>
      <w:hyperlink r:id="rId19" w:history="1">
        <w:r w:rsidRPr="00716832">
          <w:rPr>
            <w:rStyle w:val="Hipercze"/>
            <w:rFonts w:cs="Calibri"/>
            <w:bCs/>
            <w:color w:val="000000"/>
          </w:rPr>
          <w:t>ingremio@razem.pl</w:t>
        </w:r>
      </w:hyperlink>
      <w:r w:rsidRPr="00716832">
        <w:rPr>
          <w:rFonts w:cs="Calibri"/>
          <w:bCs/>
          <w:color w:val="000000"/>
        </w:rPr>
        <w:t>, tel. 58 624 05 09</w:t>
      </w:r>
    </w:p>
    <w:p w14:paraId="0324AA75" w14:textId="77777777" w:rsidR="00287396" w:rsidRPr="006B5F3B" w:rsidRDefault="00287396" w:rsidP="00287396">
      <w:pPr>
        <w:spacing w:after="0"/>
        <w:ind w:left="360"/>
        <w:jc w:val="both"/>
        <w:rPr>
          <w:rFonts w:cs="Calibri"/>
          <w:bCs/>
          <w:color w:val="000000"/>
        </w:rPr>
      </w:pPr>
      <w:r w:rsidRPr="00716832">
        <w:rPr>
          <w:rFonts w:cs="Calibri"/>
          <w:b/>
          <w:bCs/>
          <w:color w:val="000000"/>
        </w:rPr>
        <w:t>Fundacja Pokolenia</w:t>
      </w:r>
      <w:r w:rsidRPr="00716832">
        <w:rPr>
          <w:rFonts w:cs="Calibri"/>
          <w:bCs/>
          <w:color w:val="000000"/>
        </w:rPr>
        <w:t xml:space="preserve"> - powiat gdański</w:t>
      </w:r>
    </w:p>
    <w:p w14:paraId="30ABFCDB" w14:textId="77777777" w:rsidR="00287396" w:rsidRDefault="00287396" w:rsidP="00287396">
      <w:pPr>
        <w:spacing w:after="0"/>
        <w:ind w:left="36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>(dane kontaktowe do organizacji poniżej)</w:t>
      </w:r>
    </w:p>
    <w:p w14:paraId="511039CC" w14:textId="77777777" w:rsidR="00287396" w:rsidRPr="007038E8" w:rsidRDefault="00287396" w:rsidP="00287396">
      <w:pPr>
        <w:spacing w:after="0"/>
        <w:ind w:left="360"/>
        <w:jc w:val="both"/>
        <w:rPr>
          <w:rFonts w:cs="Calibri"/>
          <w:bCs/>
          <w:color w:val="000000"/>
          <w:sz w:val="12"/>
          <w:szCs w:val="12"/>
        </w:rPr>
      </w:pPr>
    </w:p>
    <w:p w14:paraId="3CC1C6E6" w14:textId="77777777" w:rsidR="007038E8" w:rsidRPr="00716832" w:rsidRDefault="007038E8" w:rsidP="007038E8">
      <w:pPr>
        <w:spacing w:after="0"/>
        <w:jc w:val="both"/>
        <w:rPr>
          <w:rFonts w:cs="Calibri"/>
          <w:bCs/>
          <w:color w:val="000000"/>
        </w:rPr>
      </w:pPr>
      <w:r w:rsidRPr="00716832">
        <w:rPr>
          <w:rFonts w:cs="Calibri"/>
          <w:b/>
          <w:bCs/>
          <w:color w:val="000000"/>
        </w:rPr>
        <w:t>Centrum Inicjatyw Obywatelskich</w:t>
      </w:r>
      <w:r w:rsidRPr="00716832">
        <w:rPr>
          <w:rFonts w:cs="Calibri"/>
          <w:bCs/>
          <w:color w:val="000000"/>
        </w:rPr>
        <w:t xml:space="preserve"> – Słupsk oraz powiat słupski</w:t>
      </w:r>
    </w:p>
    <w:p w14:paraId="70F83C52" w14:textId="77777777" w:rsidR="007038E8" w:rsidRPr="00716832" w:rsidRDefault="007038E8" w:rsidP="007038E8">
      <w:pPr>
        <w:spacing w:after="12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 xml:space="preserve">ul. Sienkiewicza 19, 76-200 Słupsk, </w:t>
      </w:r>
      <w:hyperlink r:id="rId20" w:history="1">
        <w:r w:rsidRPr="00716832">
          <w:rPr>
            <w:rStyle w:val="Hipercze"/>
            <w:rFonts w:cs="Calibri"/>
            <w:bCs/>
            <w:color w:val="000000"/>
          </w:rPr>
          <w:t>cio@cio.slupsk.pl</w:t>
        </w:r>
      </w:hyperlink>
      <w:r w:rsidRPr="00716832">
        <w:rPr>
          <w:rFonts w:cs="Calibri"/>
          <w:bCs/>
          <w:color w:val="000000"/>
        </w:rPr>
        <w:t>, tel. 59 840 29 20</w:t>
      </w:r>
    </w:p>
    <w:p w14:paraId="7E2F0820" w14:textId="77777777" w:rsidR="007038E8" w:rsidRPr="00716832" w:rsidRDefault="007038E8" w:rsidP="007038E8">
      <w:pPr>
        <w:spacing w:after="0"/>
        <w:jc w:val="both"/>
        <w:rPr>
          <w:rFonts w:cs="Calibri"/>
          <w:bCs/>
          <w:color w:val="000000"/>
        </w:rPr>
      </w:pPr>
      <w:r>
        <w:rPr>
          <w:rFonts w:cs="Calibri"/>
          <w:b/>
          <w:bCs/>
          <w:color w:val="000000"/>
        </w:rPr>
        <w:t xml:space="preserve"> </w:t>
      </w:r>
      <w:r w:rsidRPr="00716832">
        <w:rPr>
          <w:rFonts w:cs="Calibri"/>
          <w:b/>
          <w:bCs/>
          <w:color w:val="000000"/>
        </w:rPr>
        <w:t>Fundacja Pokolenia</w:t>
      </w:r>
      <w:r w:rsidRPr="00716832">
        <w:rPr>
          <w:rFonts w:cs="Calibri"/>
          <w:bCs/>
          <w:color w:val="000000"/>
        </w:rPr>
        <w:t xml:space="preserve"> – powiat tczewski, </w:t>
      </w:r>
    </w:p>
    <w:p w14:paraId="6D57BB05" w14:textId="77777777" w:rsidR="007038E8" w:rsidRPr="00716832" w:rsidRDefault="007038E8" w:rsidP="007038E8">
      <w:pPr>
        <w:spacing w:after="12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 xml:space="preserve">ul. Obrońców Westerplatte 6, 83-110 Tczew, </w:t>
      </w:r>
      <w:hyperlink r:id="rId21" w:history="1">
        <w:r w:rsidRPr="00716832">
          <w:rPr>
            <w:rStyle w:val="Hipercze"/>
            <w:rFonts w:cs="Calibri"/>
            <w:bCs/>
            <w:color w:val="000000"/>
          </w:rPr>
          <w:t>biuro@fundacjapokolenia.pl</w:t>
        </w:r>
      </w:hyperlink>
      <w:r w:rsidRPr="00716832">
        <w:rPr>
          <w:rFonts w:cs="Calibri"/>
          <w:bCs/>
          <w:color w:val="000000"/>
        </w:rPr>
        <w:t>, tel. 58 352 45 46</w:t>
      </w:r>
    </w:p>
    <w:p w14:paraId="59AE9159" w14:textId="77777777" w:rsidR="007038E8" w:rsidRPr="00716832" w:rsidRDefault="007038E8" w:rsidP="007038E8">
      <w:pPr>
        <w:spacing w:after="0"/>
        <w:jc w:val="both"/>
        <w:rPr>
          <w:rFonts w:cs="Calibri"/>
          <w:bCs/>
          <w:color w:val="000000"/>
        </w:rPr>
      </w:pPr>
      <w:r w:rsidRPr="00716832">
        <w:rPr>
          <w:rFonts w:cs="Calibri"/>
          <w:b/>
          <w:bCs/>
          <w:color w:val="000000"/>
        </w:rPr>
        <w:t>Stowarzyszenie EDUQ</w:t>
      </w:r>
      <w:r w:rsidRPr="00716832">
        <w:rPr>
          <w:rFonts w:cs="Calibri"/>
          <w:bCs/>
          <w:color w:val="000000"/>
        </w:rPr>
        <w:t xml:space="preserve"> – powiat lęborski,</w:t>
      </w:r>
    </w:p>
    <w:p w14:paraId="190AD7C7" w14:textId="77777777" w:rsidR="007038E8" w:rsidRPr="00716832" w:rsidRDefault="007038E8" w:rsidP="007038E8">
      <w:pPr>
        <w:spacing w:after="12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 xml:space="preserve">ul. Krzywoustego 1, 84-300 Lębork, </w:t>
      </w:r>
      <w:hyperlink r:id="rId22" w:history="1">
        <w:r w:rsidRPr="00716832">
          <w:rPr>
            <w:rStyle w:val="Hipercze"/>
            <w:rFonts w:cs="Calibri"/>
            <w:bCs/>
            <w:color w:val="000000"/>
          </w:rPr>
          <w:t>eduq.biuro@gmail.com</w:t>
        </w:r>
      </w:hyperlink>
      <w:r w:rsidRPr="00716832">
        <w:rPr>
          <w:rFonts w:cs="Calibri"/>
          <w:bCs/>
          <w:color w:val="000000"/>
        </w:rPr>
        <w:t>, tel. 69 424 29 52</w:t>
      </w:r>
    </w:p>
    <w:p w14:paraId="5004BBF8" w14:textId="77777777" w:rsidR="007038E8" w:rsidRPr="00716832" w:rsidRDefault="007038E8" w:rsidP="007038E8">
      <w:pPr>
        <w:spacing w:after="0"/>
        <w:jc w:val="both"/>
        <w:rPr>
          <w:rFonts w:cs="Calibri"/>
          <w:bCs/>
          <w:color w:val="000000"/>
        </w:rPr>
      </w:pPr>
      <w:r w:rsidRPr="00716832">
        <w:rPr>
          <w:rFonts w:cs="Calibri"/>
          <w:b/>
          <w:bCs/>
          <w:color w:val="000000"/>
        </w:rPr>
        <w:t>Fundacja Rozwoju Lokalnego PARASOL</w:t>
      </w:r>
      <w:r w:rsidRPr="00716832">
        <w:rPr>
          <w:rFonts w:cs="Calibri"/>
          <w:bCs/>
          <w:color w:val="000000"/>
        </w:rPr>
        <w:t xml:space="preserve"> – powiat bytowski </w:t>
      </w:r>
    </w:p>
    <w:p w14:paraId="60ABE84B" w14:textId="77777777" w:rsidR="007038E8" w:rsidRDefault="007038E8" w:rsidP="007038E8">
      <w:pPr>
        <w:spacing w:after="12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 xml:space="preserve">ul. Zamkowa 2, 77-100 Bytów, </w:t>
      </w:r>
      <w:hyperlink r:id="rId23" w:history="1">
        <w:r w:rsidRPr="00716832">
          <w:rPr>
            <w:rStyle w:val="Hipercze"/>
            <w:rFonts w:cs="Calibri"/>
            <w:bCs/>
            <w:color w:val="000000"/>
          </w:rPr>
          <w:t>biuro@fundacjaparasol.org</w:t>
        </w:r>
      </w:hyperlink>
      <w:r w:rsidRPr="00716832">
        <w:rPr>
          <w:rFonts w:cs="Calibri"/>
          <w:bCs/>
          <w:color w:val="000000"/>
        </w:rPr>
        <w:t>, tel. 59 721 24 77</w:t>
      </w:r>
    </w:p>
    <w:p w14:paraId="3DFB5EDC" w14:textId="77777777" w:rsidR="007038E8" w:rsidRPr="006B5F3B" w:rsidRDefault="007038E8" w:rsidP="007038E8">
      <w:pPr>
        <w:spacing w:after="0"/>
        <w:jc w:val="both"/>
        <w:rPr>
          <w:rFonts w:cs="Calibri"/>
          <w:bCs/>
          <w:color w:val="000000"/>
        </w:rPr>
      </w:pPr>
      <w:r w:rsidRPr="00716832">
        <w:rPr>
          <w:rFonts w:cs="Calibri"/>
          <w:b/>
          <w:bCs/>
          <w:color w:val="000000"/>
        </w:rPr>
        <w:t>Lokalna Grupa Działania Ziemi Człuchowskiej</w:t>
      </w:r>
      <w:r w:rsidRPr="00716832">
        <w:rPr>
          <w:rFonts w:cs="Calibri"/>
          <w:bCs/>
          <w:color w:val="000000"/>
        </w:rPr>
        <w:t xml:space="preserve"> – powiat człuchowski </w:t>
      </w:r>
    </w:p>
    <w:p w14:paraId="6F73010D" w14:textId="77777777" w:rsidR="007038E8" w:rsidRPr="00716832" w:rsidRDefault="007038E8" w:rsidP="007038E8">
      <w:pPr>
        <w:spacing w:after="12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 xml:space="preserve">ul. Ogrodowa 26, 77-310 Debrzno, </w:t>
      </w:r>
      <w:hyperlink r:id="rId24" w:history="1">
        <w:r w:rsidRPr="00716832">
          <w:rPr>
            <w:rStyle w:val="Hipercze"/>
            <w:rFonts w:cs="Calibri"/>
            <w:bCs/>
            <w:color w:val="000000"/>
          </w:rPr>
          <w:t>akumulator@lgdzc.pl</w:t>
        </w:r>
      </w:hyperlink>
      <w:r w:rsidRPr="00716832">
        <w:rPr>
          <w:rFonts w:cs="Calibri"/>
          <w:bCs/>
          <w:color w:val="000000"/>
        </w:rPr>
        <w:t>, 59 833 59 30</w:t>
      </w:r>
    </w:p>
    <w:p w14:paraId="29FC357A" w14:textId="77777777" w:rsidR="007038E8" w:rsidRPr="006B5F3B" w:rsidRDefault="007038E8" w:rsidP="007038E8">
      <w:pPr>
        <w:spacing w:after="0"/>
        <w:jc w:val="both"/>
        <w:rPr>
          <w:rFonts w:cs="Calibri"/>
          <w:bCs/>
          <w:color w:val="000000"/>
        </w:rPr>
      </w:pPr>
      <w:r w:rsidRPr="00716832">
        <w:rPr>
          <w:rFonts w:cs="Calibri"/>
          <w:b/>
          <w:color w:val="000000"/>
        </w:rPr>
        <w:t xml:space="preserve">Regionalne Centrum Informacji i Wspomagania Organizacji Pozarządowych </w:t>
      </w:r>
      <w:r w:rsidRPr="00716832">
        <w:rPr>
          <w:rFonts w:cs="Calibri"/>
          <w:color w:val="000000"/>
        </w:rPr>
        <w:t xml:space="preserve">– </w:t>
      </w:r>
      <w:r w:rsidRPr="00716832">
        <w:rPr>
          <w:rFonts w:cs="Calibri"/>
          <w:bCs/>
          <w:color w:val="000000"/>
        </w:rPr>
        <w:t>Gdańsk</w:t>
      </w:r>
    </w:p>
    <w:p w14:paraId="4B9C5692" w14:textId="77777777" w:rsidR="007038E8" w:rsidRPr="00716832" w:rsidRDefault="007038E8" w:rsidP="007038E8">
      <w:pPr>
        <w:spacing w:after="12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 xml:space="preserve">Al. Grunwaldzka 5, 80-236 Gdańsk, </w:t>
      </w:r>
      <w:hyperlink r:id="rId25" w:history="1">
        <w:r w:rsidRPr="00716832">
          <w:rPr>
            <w:rStyle w:val="Hipercze"/>
            <w:rFonts w:cs="Calibri"/>
            <w:bCs/>
            <w:color w:val="000000"/>
          </w:rPr>
          <w:t>biuro@fundacjarc.org.pl</w:t>
        </w:r>
      </w:hyperlink>
      <w:r w:rsidRPr="00716832">
        <w:rPr>
          <w:rFonts w:cs="Calibri"/>
          <w:bCs/>
          <w:color w:val="000000"/>
        </w:rPr>
        <w:t xml:space="preserve">, tel. </w:t>
      </w:r>
      <w:r w:rsidRPr="009E3C5A">
        <w:rPr>
          <w:rFonts w:cs="Arial"/>
          <w:shd w:val="clear" w:color="auto" w:fill="FFFFFF"/>
        </w:rPr>
        <w:t>504 871</w:t>
      </w:r>
      <w:r>
        <w:rPr>
          <w:rFonts w:cs="Arial"/>
          <w:shd w:val="clear" w:color="auto" w:fill="FFFFFF"/>
        </w:rPr>
        <w:t> </w:t>
      </w:r>
      <w:r w:rsidRPr="009E3C5A">
        <w:rPr>
          <w:rFonts w:cs="Arial"/>
          <w:shd w:val="clear" w:color="auto" w:fill="FFFFFF"/>
        </w:rPr>
        <w:t>478</w:t>
      </w:r>
      <w:r>
        <w:rPr>
          <w:rFonts w:cs="Arial"/>
          <w:shd w:val="clear" w:color="auto" w:fill="FFFFFF"/>
        </w:rPr>
        <w:t xml:space="preserve"> i </w:t>
      </w:r>
      <w:r w:rsidRPr="009E3C5A">
        <w:rPr>
          <w:rFonts w:cs="Arial"/>
          <w:shd w:val="clear" w:color="auto" w:fill="FFFFFF"/>
        </w:rPr>
        <w:t>573 375 657</w:t>
      </w:r>
    </w:p>
    <w:p w14:paraId="47B2034B" w14:textId="77777777" w:rsidR="007038E8" w:rsidRPr="00716832" w:rsidRDefault="007038E8" w:rsidP="007038E8">
      <w:pPr>
        <w:spacing w:after="0"/>
        <w:jc w:val="both"/>
        <w:rPr>
          <w:rFonts w:cs="Calibri"/>
          <w:bCs/>
          <w:color w:val="000000"/>
        </w:rPr>
      </w:pPr>
      <w:r w:rsidRPr="00716832">
        <w:rPr>
          <w:rFonts w:cs="Calibri"/>
          <w:b/>
          <w:bCs/>
          <w:color w:val="000000"/>
        </w:rPr>
        <w:t>Fundacja Edukacji i Działań Społecznych</w:t>
      </w:r>
      <w:r w:rsidRPr="00716832">
        <w:rPr>
          <w:rFonts w:cs="Calibri"/>
          <w:bCs/>
          <w:color w:val="000000"/>
        </w:rPr>
        <w:t xml:space="preserve"> – powiat kartuski</w:t>
      </w:r>
    </w:p>
    <w:p w14:paraId="13352F70" w14:textId="77777777" w:rsidR="007038E8" w:rsidRPr="00716832" w:rsidRDefault="007038E8" w:rsidP="007038E8">
      <w:pPr>
        <w:spacing w:after="12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>ul. Jeziorna 2/33, 83</w:t>
      </w:r>
      <w:r w:rsidRPr="00716832">
        <w:rPr>
          <w:rFonts w:cs="Calibri"/>
          <w:bCs/>
          <w:color w:val="000000"/>
        </w:rPr>
        <w:softHyphen/>
        <w:t xml:space="preserve">-300 Kartuzy, </w:t>
      </w:r>
      <w:hyperlink r:id="rId26" w:history="1">
        <w:r w:rsidRPr="00716832">
          <w:rPr>
            <w:rStyle w:val="Hipercze"/>
            <w:rFonts w:cs="Calibri"/>
            <w:bCs/>
            <w:color w:val="000000"/>
          </w:rPr>
          <w:t>cop@fundacjaeds.pl</w:t>
        </w:r>
      </w:hyperlink>
      <w:r w:rsidRPr="00716832">
        <w:rPr>
          <w:rFonts w:cs="Calibri"/>
          <w:bCs/>
          <w:color w:val="000000"/>
        </w:rPr>
        <w:t>, tel. 58 684 05 59</w:t>
      </w:r>
    </w:p>
    <w:p w14:paraId="7A699155" w14:textId="77777777" w:rsidR="007038E8" w:rsidRPr="00716832" w:rsidRDefault="007038E8" w:rsidP="007038E8">
      <w:pPr>
        <w:spacing w:after="0"/>
        <w:jc w:val="both"/>
        <w:rPr>
          <w:rFonts w:cs="Calibri"/>
          <w:bCs/>
          <w:color w:val="000000"/>
        </w:rPr>
      </w:pPr>
      <w:r w:rsidRPr="00716832">
        <w:rPr>
          <w:rFonts w:cs="Calibri"/>
          <w:b/>
          <w:bCs/>
          <w:color w:val="000000"/>
        </w:rPr>
        <w:t>Fundacja Strefa Mocy</w:t>
      </w:r>
      <w:r w:rsidRPr="00716832">
        <w:rPr>
          <w:rFonts w:cs="Calibri"/>
          <w:bCs/>
          <w:color w:val="000000"/>
        </w:rPr>
        <w:t xml:space="preserve"> – powiat nowodworski</w:t>
      </w:r>
    </w:p>
    <w:p w14:paraId="3EF96C2E" w14:textId="77777777" w:rsidR="007038E8" w:rsidRPr="00716832" w:rsidRDefault="007038E8" w:rsidP="007038E8">
      <w:pPr>
        <w:spacing w:after="12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>ul. Różana 4, 82</w:t>
      </w:r>
      <w:r w:rsidRPr="00716832">
        <w:rPr>
          <w:rFonts w:cs="Calibri"/>
          <w:bCs/>
          <w:color w:val="000000"/>
        </w:rPr>
        <w:softHyphen/>
        <w:t xml:space="preserve">-110 Sztutowo, </w:t>
      </w:r>
      <w:hyperlink r:id="rId27" w:history="1">
        <w:r w:rsidRPr="00716832">
          <w:rPr>
            <w:rStyle w:val="Hipercze"/>
            <w:rFonts w:cs="Calibri"/>
            <w:bCs/>
            <w:color w:val="000000"/>
          </w:rPr>
          <w:t>am@fundacjastrefamocy.pl</w:t>
        </w:r>
      </w:hyperlink>
      <w:r w:rsidRPr="00716832">
        <w:rPr>
          <w:rFonts w:cs="Calibri"/>
          <w:bCs/>
          <w:color w:val="000000"/>
        </w:rPr>
        <w:t>, tel. 78 540 03 02</w:t>
      </w:r>
    </w:p>
    <w:p w14:paraId="01B7F5C2" w14:textId="77777777" w:rsidR="007038E8" w:rsidRPr="00716832" w:rsidRDefault="007038E8" w:rsidP="007038E8">
      <w:pPr>
        <w:spacing w:after="0"/>
        <w:jc w:val="both"/>
        <w:rPr>
          <w:rFonts w:cs="Calibri"/>
          <w:bCs/>
          <w:color w:val="000000"/>
        </w:rPr>
      </w:pPr>
      <w:r w:rsidRPr="00716832">
        <w:rPr>
          <w:rFonts w:cs="Calibri"/>
          <w:b/>
          <w:bCs/>
          <w:color w:val="000000"/>
        </w:rPr>
        <w:t>Lokalna Grupa Działania „Chata Kociewia”</w:t>
      </w:r>
      <w:r w:rsidRPr="00716832">
        <w:rPr>
          <w:rFonts w:cs="Calibri"/>
          <w:bCs/>
          <w:color w:val="000000"/>
        </w:rPr>
        <w:t xml:space="preserve"> – powiat starogardzki</w:t>
      </w:r>
    </w:p>
    <w:p w14:paraId="095BCD2D" w14:textId="63D4EA05" w:rsidR="007038E8" w:rsidRDefault="007038E8" w:rsidP="007038E8">
      <w:pPr>
        <w:spacing w:after="120"/>
        <w:ind w:right="-284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>ul. Rzeczna 18, Nowa Wieś R</w:t>
      </w:r>
      <w:r>
        <w:rPr>
          <w:rFonts w:cs="Calibri"/>
          <w:bCs/>
          <w:color w:val="000000"/>
        </w:rPr>
        <w:t>zeczna, 83-200 Starogard Gd.</w:t>
      </w:r>
      <w:r w:rsidRPr="00716832">
        <w:rPr>
          <w:rFonts w:cs="Calibri"/>
          <w:bCs/>
          <w:color w:val="000000"/>
        </w:rPr>
        <w:t xml:space="preserve">, </w:t>
      </w:r>
      <w:hyperlink r:id="rId28" w:history="1">
        <w:r w:rsidRPr="00716832">
          <w:rPr>
            <w:rStyle w:val="Hipercze"/>
            <w:rFonts w:cs="Calibri"/>
            <w:bCs/>
            <w:color w:val="000000"/>
          </w:rPr>
          <w:t>biuro@chatakociewia.pl</w:t>
        </w:r>
      </w:hyperlink>
      <w:r w:rsidRPr="00716832">
        <w:rPr>
          <w:rFonts w:cs="Calibri"/>
          <w:bCs/>
          <w:color w:val="000000"/>
        </w:rPr>
        <w:t>, tel. 58 560 18 82</w:t>
      </w:r>
    </w:p>
    <w:p w14:paraId="7A22A611" w14:textId="58ED61B8" w:rsidR="007038E8" w:rsidRDefault="00B051F7" w:rsidP="007038E8">
      <w:pPr>
        <w:spacing w:after="120"/>
        <w:ind w:right="-284"/>
        <w:jc w:val="both"/>
        <w:rPr>
          <w:rFonts w:cs="Calibri"/>
          <w:bCs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25CAB047" wp14:editId="441D34DF">
            <wp:simplePos x="0" y="0"/>
            <wp:positionH relativeFrom="margin">
              <wp:posOffset>1866265</wp:posOffset>
            </wp:positionH>
            <wp:positionV relativeFrom="paragraph">
              <wp:posOffset>-770254</wp:posOffset>
            </wp:positionV>
            <wp:extent cx="2340529" cy="1059180"/>
            <wp:effectExtent l="0" t="0" r="3175" b="7620"/>
            <wp:wrapNone/>
            <wp:docPr id="12" name="Obraz 1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513" cy="106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DAE595" w14:textId="77777777" w:rsidR="007038E8" w:rsidRDefault="007038E8" w:rsidP="007038E8">
      <w:pPr>
        <w:spacing w:after="0"/>
        <w:jc w:val="both"/>
        <w:rPr>
          <w:rFonts w:cs="Calibri"/>
          <w:b/>
          <w:bCs/>
          <w:color w:val="000000"/>
        </w:rPr>
      </w:pPr>
    </w:p>
    <w:p w14:paraId="65A6525E" w14:textId="77777777" w:rsidR="007038E8" w:rsidRPr="00716832" w:rsidRDefault="007038E8" w:rsidP="007038E8">
      <w:pPr>
        <w:spacing w:after="0"/>
        <w:jc w:val="both"/>
        <w:rPr>
          <w:rFonts w:cs="Calibri"/>
          <w:bCs/>
          <w:color w:val="000000"/>
        </w:rPr>
      </w:pPr>
      <w:r w:rsidRPr="00716832">
        <w:rPr>
          <w:rFonts w:cs="Calibri"/>
          <w:b/>
          <w:bCs/>
          <w:color w:val="000000"/>
        </w:rPr>
        <w:t>Pomorska Sieć Centrów Organizacji Pozarządowych</w:t>
      </w:r>
    </w:p>
    <w:p w14:paraId="38B2DB85" w14:textId="77777777" w:rsidR="007038E8" w:rsidRPr="00716832" w:rsidRDefault="007038E8" w:rsidP="007038E8">
      <w:pPr>
        <w:spacing w:after="12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 xml:space="preserve">ul. Jeziorna 2/33, 83-300 Kartuzy, tel. 698 146 654, </w:t>
      </w:r>
      <w:hyperlink r:id="rId29" w:history="1">
        <w:r w:rsidRPr="00716832">
          <w:rPr>
            <w:rStyle w:val="Hipercze"/>
            <w:rFonts w:cs="Calibri"/>
            <w:bCs/>
            <w:color w:val="000000"/>
          </w:rPr>
          <w:t>biuro@cop.pomorkie.pl</w:t>
        </w:r>
      </w:hyperlink>
      <w:r w:rsidRPr="00716832">
        <w:rPr>
          <w:rFonts w:cs="Calibri"/>
          <w:bCs/>
          <w:color w:val="000000"/>
        </w:rPr>
        <w:t xml:space="preserve"> </w:t>
      </w:r>
    </w:p>
    <w:p w14:paraId="409C46BF" w14:textId="77777777" w:rsidR="007038E8" w:rsidRPr="006B5F3B" w:rsidRDefault="007038E8" w:rsidP="007038E8">
      <w:pPr>
        <w:numPr>
          <w:ilvl w:val="0"/>
          <w:numId w:val="7"/>
        </w:numPr>
        <w:tabs>
          <w:tab w:val="clear" w:pos="720"/>
        </w:tabs>
        <w:spacing w:after="60"/>
        <w:ind w:left="357" w:hanging="357"/>
        <w:jc w:val="both"/>
        <w:rPr>
          <w:rFonts w:cs="Calibri"/>
          <w:bCs/>
          <w:color w:val="000000"/>
        </w:rPr>
      </w:pPr>
      <w:r w:rsidRPr="006B5F3B">
        <w:rPr>
          <w:rFonts w:cs="Calibri"/>
          <w:bCs/>
          <w:color w:val="000000"/>
        </w:rPr>
        <w:t>w zakresie konkursu na rozwój młodych organizacji we współpracy z:</w:t>
      </w:r>
    </w:p>
    <w:p w14:paraId="4652E787" w14:textId="77777777" w:rsidR="007038E8" w:rsidRPr="006B5F3B" w:rsidRDefault="007038E8" w:rsidP="007038E8">
      <w:pPr>
        <w:spacing w:after="0"/>
        <w:ind w:left="360"/>
        <w:jc w:val="both"/>
        <w:rPr>
          <w:rFonts w:cs="Calibri"/>
          <w:b/>
          <w:bCs/>
          <w:color w:val="000000"/>
        </w:rPr>
      </w:pPr>
      <w:r w:rsidRPr="00716832">
        <w:rPr>
          <w:rFonts w:cs="Calibri"/>
          <w:b/>
          <w:bCs/>
          <w:color w:val="000000"/>
        </w:rPr>
        <w:t>Stowarzyszenie na rzecz rozwoju Miasta i Gminy Debrzno</w:t>
      </w:r>
    </w:p>
    <w:p w14:paraId="7250B957" w14:textId="4F5C228D" w:rsidR="00E565F9" w:rsidRPr="00253A79" w:rsidRDefault="007038E8" w:rsidP="00253A79">
      <w:pPr>
        <w:spacing w:after="0"/>
        <w:ind w:left="36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 xml:space="preserve">ul. Ogrodowa 26, 77-310 Debrzno, </w:t>
      </w:r>
      <w:hyperlink r:id="rId30" w:history="1">
        <w:r w:rsidRPr="00716832">
          <w:rPr>
            <w:rStyle w:val="Hipercze"/>
            <w:rFonts w:cs="Calibri"/>
            <w:bCs/>
            <w:color w:val="000000"/>
          </w:rPr>
          <w:t>stowdeb@pro.onet.pl</w:t>
        </w:r>
      </w:hyperlink>
      <w:r w:rsidRPr="00716832">
        <w:rPr>
          <w:rFonts w:cs="Calibri"/>
          <w:bCs/>
          <w:color w:val="000000"/>
        </w:rPr>
        <w:t>, tel. 59 833 57 50</w:t>
      </w:r>
    </w:p>
    <w:p w14:paraId="06347CE2" w14:textId="77777777" w:rsidR="00253A79" w:rsidRPr="00716832" w:rsidRDefault="00253A79" w:rsidP="00253A79">
      <w:pPr>
        <w:spacing w:after="0"/>
        <w:jc w:val="both"/>
        <w:rPr>
          <w:rFonts w:cs="Calibri"/>
          <w:bCs/>
          <w:color w:val="000000"/>
        </w:rPr>
      </w:pPr>
    </w:p>
    <w:p w14:paraId="26A792B7" w14:textId="77777777" w:rsidR="00253A79" w:rsidRPr="00716832" w:rsidRDefault="00253A79" w:rsidP="00253A79">
      <w:pPr>
        <w:spacing w:after="0"/>
        <w:jc w:val="center"/>
        <w:rPr>
          <w:rFonts w:cs="Calibri"/>
          <w:color w:val="000000"/>
        </w:rPr>
      </w:pPr>
      <w:r w:rsidRPr="00716832">
        <w:rPr>
          <w:rFonts w:cs="Calibri"/>
          <w:b/>
          <w:color w:val="000000"/>
        </w:rPr>
        <w:t xml:space="preserve">VII. </w:t>
      </w:r>
      <w:r>
        <w:rPr>
          <w:rFonts w:cs="Calibri"/>
          <w:b/>
          <w:color w:val="000000"/>
        </w:rPr>
        <w:t>ZAŁĄCZNIKI DO WNIOSKU</w:t>
      </w:r>
    </w:p>
    <w:p w14:paraId="05B43B32" w14:textId="77777777" w:rsidR="00253A79" w:rsidRPr="00716832" w:rsidRDefault="00253A79" w:rsidP="00253A79">
      <w:pPr>
        <w:spacing w:after="0"/>
        <w:jc w:val="both"/>
        <w:rPr>
          <w:rFonts w:cs="Calibri"/>
          <w:b/>
          <w:color w:val="000000"/>
        </w:rPr>
      </w:pPr>
      <w:r w:rsidRPr="00716832">
        <w:rPr>
          <w:rFonts w:cs="Calibri"/>
          <w:b/>
          <w:color w:val="000000"/>
        </w:rPr>
        <w:t xml:space="preserve">Do wniosku nie są wymagane żadne załączniki! </w:t>
      </w:r>
    </w:p>
    <w:p w14:paraId="7D518216" w14:textId="3B95B5CE" w:rsidR="00253A79" w:rsidRDefault="00253A79" w:rsidP="00253A79">
      <w:pPr>
        <w:spacing w:after="24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 xml:space="preserve">Nie dotyczy to jednak sytuacji, kiedy organizacja lub grupa wnioskuje o dofinansowanie za pomocą krótkiego filmu </w:t>
      </w:r>
      <w:r w:rsidRPr="006B5F3B">
        <w:rPr>
          <w:rFonts w:cs="Calibri"/>
          <w:color w:val="000000"/>
        </w:rPr>
        <w:t xml:space="preserve"> </w:t>
      </w:r>
      <w:r w:rsidRPr="00716832">
        <w:rPr>
          <w:rFonts w:cs="Calibri"/>
          <w:color w:val="000000"/>
        </w:rPr>
        <w:t xml:space="preserve">– wówczas zamiast wypełniać wszystkie części wniosku załącza maks. 5-minutowy film, w którym zawiera się opis pomysłu-projektu. </w:t>
      </w:r>
    </w:p>
    <w:p w14:paraId="796C6B23" w14:textId="77777777" w:rsidR="00253A79" w:rsidRPr="00253A79" w:rsidRDefault="00253A79" w:rsidP="00253A79">
      <w:pPr>
        <w:spacing w:after="240"/>
        <w:jc w:val="both"/>
        <w:rPr>
          <w:rFonts w:cs="Calibri"/>
          <w:color w:val="000000"/>
          <w:sz w:val="16"/>
          <w:szCs w:val="16"/>
        </w:rPr>
      </w:pPr>
    </w:p>
    <w:p w14:paraId="3AF88419" w14:textId="77777777" w:rsidR="00253A79" w:rsidRPr="00716832" w:rsidRDefault="00253A79" w:rsidP="00253A79">
      <w:pPr>
        <w:spacing w:after="0"/>
        <w:jc w:val="center"/>
        <w:rPr>
          <w:rFonts w:cs="Calibri"/>
          <w:color w:val="000000"/>
        </w:rPr>
      </w:pPr>
      <w:r w:rsidRPr="00716832">
        <w:rPr>
          <w:rFonts w:cs="Calibri"/>
          <w:b/>
          <w:color w:val="000000"/>
        </w:rPr>
        <w:t xml:space="preserve">VIII. FAQ – </w:t>
      </w:r>
      <w:r>
        <w:rPr>
          <w:rFonts w:cs="Calibri"/>
          <w:b/>
          <w:color w:val="000000"/>
        </w:rPr>
        <w:t>ODPOWIEDZI NA NAJCZĘŚCIEJ ZADAWANE PYTANIA</w:t>
      </w:r>
    </w:p>
    <w:p w14:paraId="6AF08188" w14:textId="77777777" w:rsidR="00253A79" w:rsidRPr="00716832" w:rsidRDefault="00253A79" w:rsidP="00253A79">
      <w:pPr>
        <w:spacing w:after="12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  <w:u w:val="single"/>
        </w:rPr>
        <w:t>FAQ jest uzupełnieniem Regulaminu i stanowi jego integralną część</w:t>
      </w:r>
      <w:r w:rsidRPr="00716832">
        <w:rPr>
          <w:rFonts w:cs="Calibri"/>
          <w:color w:val="000000"/>
        </w:rPr>
        <w:t>!</w:t>
      </w:r>
    </w:p>
    <w:p w14:paraId="27A61F11" w14:textId="64987067" w:rsidR="00253A79" w:rsidRPr="00716832" w:rsidRDefault="00253A79" w:rsidP="00253A79">
      <w:pPr>
        <w:spacing w:after="120"/>
        <w:jc w:val="both"/>
        <w:rPr>
          <w:rFonts w:cs="Calibri"/>
          <w:color w:val="000000"/>
        </w:rPr>
      </w:pPr>
      <w:r w:rsidRPr="00716832">
        <w:rPr>
          <w:rFonts w:cs="Calibri"/>
          <w:b/>
          <w:color w:val="000000"/>
        </w:rPr>
        <w:t xml:space="preserve">Oto lista odpowiedzi na najczęściej zadawane pytania w związku z naborami wniosków </w:t>
      </w:r>
      <w:r w:rsidRPr="00716832">
        <w:rPr>
          <w:rFonts w:cs="Calibri"/>
          <w:b/>
          <w:color w:val="000000"/>
        </w:rPr>
        <w:br/>
        <w:t>o dofinansowanie w ramach konkursów grantowych 202</w:t>
      </w:r>
      <w:r w:rsidR="00126327">
        <w:rPr>
          <w:rFonts w:cs="Calibri"/>
          <w:b/>
          <w:color w:val="000000"/>
        </w:rPr>
        <w:t>2</w:t>
      </w:r>
      <w:r w:rsidRPr="00716832">
        <w:rPr>
          <w:rFonts w:cs="Calibri"/>
          <w:b/>
          <w:color w:val="000000"/>
        </w:rPr>
        <w:t xml:space="preserve"> Funduszu nowy AKUMULATOR SPOŁECZNY:</w:t>
      </w:r>
    </w:p>
    <w:p w14:paraId="2B028EF1" w14:textId="77777777" w:rsidR="00253A79" w:rsidRPr="00716832" w:rsidRDefault="00253A79" w:rsidP="00253A79">
      <w:pPr>
        <w:spacing w:after="60"/>
        <w:jc w:val="both"/>
        <w:rPr>
          <w:rFonts w:cs="Calibri"/>
          <w:color w:val="000000"/>
        </w:rPr>
      </w:pPr>
      <w:r w:rsidRPr="00716832">
        <w:rPr>
          <w:rFonts w:cs="Calibri"/>
          <w:b/>
          <w:bCs/>
          <w:color w:val="000000"/>
        </w:rPr>
        <w:t>1. Czym jest grupa nieformalna?</w:t>
      </w:r>
    </w:p>
    <w:p w14:paraId="1C327D22" w14:textId="77777777" w:rsidR="00253A79" w:rsidRPr="00716832" w:rsidRDefault="00253A79" w:rsidP="00253A79">
      <w:pPr>
        <w:spacing w:after="12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 xml:space="preserve">- Grupa nieformalna to minimum 3 osoby realizujące lub chcące realizować wspólnie działania </w:t>
      </w:r>
      <w:r>
        <w:rPr>
          <w:rFonts w:cs="Calibri"/>
          <w:bCs/>
          <w:color w:val="000000"/>
        </w:rPr>
        <w:br/>
      </w:r>
      <w:r w:rsidRPr="00716832">
        <w:rPr>
          <w:rFonts w:cs="Calibri"/>
          <w:bCs/>
          <w:color w:val="000000"/>
        </w:rPr>
        <w:t xml:space="preserve">w sferze pożytku publicznego a nie posiadające osobowości prawnej. Przykładami takich grup są Rady sołeckie, Koła Gospodyń Wiejskich, kółka zainteresowań i drużyny harcerskie. W przypadku grup nieformalnych nie jest wymagane wcześniejsze doświadczenie - grupy mogą się organizować </w:t>
      </w:r>
      <w:r>
        <w:rPr>
          <w:rFonts w:cs="Calibri"/>
          <w:bCs/>
          <w:color w:val="000000"/>
        </w:rPr>
        <w:br/>
      </w:r>
      <w:r w:rsidRPr="00716832">
        <w:rPr>
          <w:rFonts w:cs="Calibri"/>
          <w:bCs/>
          <w:color w:val="000000"/>
        </w:rPr>
        <w:t>na potrzeby realizacji projektu.</w:t>
      </w:r>
    </w:p>
    <w:p w14:paraId="6EF75719" w14:textId="77777777" w:rsidR="00253A79" w:rsidRPr="00716832" w:rsidRDefault="00253A79" w:rsidP="00253A79">
      <w:pPr>
        <w:spacing w:after="120"/>
        <w:jc w:val="both"/>
        <w:rPr>
          <w:rFonts w:cs="Calibri"/>
          <w:color w:val="000000"/>
        </w:rPr>
      </w:pPr>
      <w:r w:rsidRPr="00716832">
        <w:rPr>
          <w:rFonts w:cs="Calibri"/>
          <w:b/>
          <w:bCs/>
          <w:color w:val="000000"/>
        </w:rPr>
        <w:t>2. Czy wniosek może złożyć grupa młodzieżowa?</w:t>
      </w:r>
    </w:p>
    <w:p w14:paraId="21D53AF7" w14:textId="77777777" w:rsidR="00253A79" w:rsidRPr="00716832" w:rsidRDefault="00253A79" w:rsidP="00253A79">
      <w:pPr>
        <w:spacing w:after="120"/>
        <w:jc w:val="both"/>
        <w:rPr>
          <w:rFonts w:cs="Calibri"/>
          <w:color w:val="000000"/>
        </w:rPr>
      </w:pPr>
      <w:r w:rsidRPr="00716832">
        <w:rPr>
          <w:rFonts w:cs="Calibri"/>
          <w:bCs/>
          <w:color w:val="000000"/>
        </w:rPr>
        <w:t>- Tak. We wniosku jednak trzeba wskazać pełnoletniego opiekuna/lidera grupy.</w:t>
      </w:r>
    </w:p>
    <w:p w14:paraId="0C43EA54" w14:textId="77777777" w:rsidR="00253A79" w:rsidRPr="00716832" w:rsidRDefault="00253A79" w:rsidP="00253A79">
      <w:pPr>
        <w:spacing w:after="120"/>
        <w:jc w:val="both"/>
        <w:rPr>
          <w:rFonts w:cs="Calibri"/>
          <w:color w:val="000000"/>
        </w:rPr>
      </w:pPr>
      <w:r w:rsidRPr="00716832">
        <w:rPr>
          <w:rFonts w:cs="Calibri"/>
          <w:b/>
          <w:bCs/>
          <w:color w:val="000000"/>
        </w:rPr>
        <w:t>3. O jakie maksymalne dofinansowanie może wnioskować grupa nieformalna?</w:t>
      </w:r>
    </w:p>
    <w:p w14:paraId="24814EC4" w14:textId="77777777" w:rsidR="00253A79" w:rsidRPr="00716832" w:rsidRDefault="00253A79" w:rsidP="00253A79">
      <w:pPr>
        <w:spacing w:after="120"/>
        <w:jc w:val="both"/>
        <w:rPr>
          <w:rFonts w:cs="Calibri"/>
          <w:color w:val="000000"/>
        </w:rPr>
      </w:pPr>
      <w:r w:rsidRPr="00716832">
        <w:rPr>
          <w:rFonts w:cs="Calibri"/>
          <w:bCs/>
          <w:color w:val="000000"/>
        </w:rPr>
        <w:t>- Grupy nieformalne, tak jak i młode organizacje, mogą ubiegać się o dofinansowanie do 6 000 zł.</w:t>
      </w:r>
    </w:p>
    <w:p w14:paraId="0FB77C2A" w14:textId="77777777" w:rsidR="00253A79" w:rsidRPr="00716832" w:rsidRDefault="00253A79" w:rsidP="00253A79">
      <w:pPr>
        <w:spacing w:after="120"/>
        <w:jc w:val="both"/>
        <w:rPr>
          <w:rFonts w:cs="Calibri"/>
          <w:color w:val="000000"/>
        </w:rPr>
      </w:pPr>
      <w:r w:rsidRPr="00716832">
        <w:rPr>
          <w:rFonts w:cs="Calibri"/>
          <w:b/>
          <w:bCs/>
          <w:color w:val="000000"/>
        </w:rPr>
        <w:t>4. Czy wniosek może złożyć organizacja w trakcie rejestracji?</w:t>
      </w:r>
    </w:p>
    <w:p w14:paraId="0D230B43" w14:textId="77777777" w:rsidR="00253A79" w:rsidRDefault="00253A79" w:rsidP="00253A79">
      <w:pPr>
        <w:spacing w:after="12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 xml:space="preserve">- Tak. We wniosku w miejsce numeru KRS należy wpisać zera, jeżeli organizacja nie posiada jeszcze wszystkich danych rejestracyjnych. Jeżeli projekt otrzyma dotację, możliwa będzie ich aktualizacja. </w:t>
      </w:r>
      <w:r>
        <w:rPr>
          <w:rFonts w:cs="Calibri"/>
          <w:bCs/>
          <w:color w:val="000000"/>
        </w:rPr>
        <w:br/>
      </w:r>
      <w:r w:rsidRPr="00716832">
        <w:rPr>
          <w:rFonts w:cs="Calibri"/>
          <w:bCs/>
          <w:color w:val="000000"/>
        </w:rPr>
        <w:t>W przypadku konkursu na rozwój młodych organizacji wnioskodawca może być jedynie zarejestrowany już podmiot!</w:t>
      </w:r>
    </w:p>
    <w:p w14:paraId="1473BF11" w14:textId="77777777" w:rsidR="00253A79" w:rsidRPr="00716832" w:rsidRDefault="00253A79" w:rsidP="00253A79">
      <w:pPr>
        <w:spacing w:after="120"/>
        <w:jc w:val="both"/>
        <w:rPr>
          <w:rFonts w:cs="Calibri"/>
          <w:b/>
          <w:color w:val="000000"/>
        </w:rPr>
      </w:pPr>
      <w:r w:rsidRPr="00716832">
        <w:rPr>
          <w:rFonts w:cs="Calibri"/>
          <w:b/>
          <w:color w:val="000000"/>
        </w:rPr>
        <w:t>5. Kiedy Koło Gospodyń Wiejskich jest młodą organizacją pozarządową?</w:t>
      </w:r>
    </w:p>
    <w:p w14:paraId="3775ABB8" w14:textId="77777777" w:rsidR="00253A79" w:rsidRPr="00716832" w:rsidRDefault="00253A79" w:rsidP="00253A79">
      <w:pPr>
        <w:spacing w:after="12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 xml:space="preserve">KGW jest młodą organizacją jeśli jego rejestracja miała miejsce nie dawniej niż 60 miesięcy temu (liczone do dnia złożenia wniosku o dofinansowanie). W przypadku figurowania zarówno w KRS jak </w:t>
      </w:r>
      <w:r>
        <w:rPr>
          <w:rFonts w:cs="Calibri"/>
          <w:color w:val="000000"/>
        </w:rPr>
        <w:br/>
      </w:r>
      <w:r w:rsidRPr="00716832">
        <w:rPr>
          <w:rFonts w:cs="Calibri"/>
          <w:color w:val="000000"/>
        </w:rPr>
        <w:t xml:space="preserve">i </w:t>
      </w:r>
      <w:r>
        <w:rPr>
          <w:rFonts w:cs="Calibri"/>
          <w:color w:val="000000"/>
        </w:rPr>
        <w:t xml:space="preserve">  </w:t>
      </w:r>
      <w:r w:rsidRPr="00716832">
        <w:rPr>
          <w:rFonts w:cs="Calibri"/>
          <w:color w:val="000000"/>
        </w:rPr>
        <w:t>wykazie ARiMR wiążąca jest wcześniejsza data założenia podmiotu, widniejąca w dokumentach sądowych.</w:t>
      </w:r>
    </w:p>
    <w:p w14:paraId="384982B1" w14:textId="77777777" w:rsidR="00253A79" w:rsidRPr="00716832" w:rsidRDefault="00253A79" w:rsidP="00253A79">
      <w:pPr>
        <w:spacing w:after="120"/>
        <w:jc w:val="both"/>
        <w:rPr>
          <w:rFonts w:cs="Calibri"/>
          <w:color w:val="000000"/>
        </w:rPr>
      </w:pPr>
      <w:r w:rsidRPr="00716832">
        <w:rPr>
          <w:rFonts w:cs="Calibri"/>
          <w:b/>
          <w:bCs/>
          <w:color w:val="000000"/>
        </w:rPr>
        <w:t>6. Czy grupa nieformalna może złożyć więcej niż jeden wniosek?</w:t>
      </w:r>
    </w:p>
    <w:p w14:paraId="696A7F53" w14:textId="08F156B0" w:rsidR="00253A79" w:rsidRDefault="00B051F7" w:rsidP="00253A79">
      <w:pPr>
        <w:spacing w:after="120"/>
        <w:jc w:val="both"/>
        <w:rPr>
          <w:rFonts w:cs="Calibri"/>
          <w:bCs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2DB11887" wp14:editId="0ADFCF1D">
            <wp:simplePos x="0" y="0"/>
            <wp:positionH relativeFrom="margin">
              <wp:posOffset>1866265</wp:posOffset>
            </wp:positionH>
            <wp:positionV relativeFrom="paragraph">
              <wp:posOffset>-747394</wp:posOffset>
            </wp:positionV>
            <wp:extent cx="2323691" cy="1051560"/>
            <wp:effectExtent l="0" t="0" r="635" b="0"/>
            <wp:wrapNone/>
            <wp:docPr id="13" name="Obraz 13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587" cy="105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1FB556" w14:textId="656C5B24" w:rsidR="00253A79" w:rsidRDefault="00253A79" w:rsidP="00253A79">
      <w:pPr>
        <w:spacing w:after="120"/>
        <w:jc w:val="both"/>
        <w:rPr>
          <w:rFonts w:cs="Calibri"/>
          <w:bCs/>
          <w:color w:val="000000"/>
        </w:rPr>
      </w:pPr>
    </w:p>
    <w:p w14:paraId="772799C3" w14:textId="35A38485" w:rsidR="00253A79" w:rsidRPr="000034A7" w:rsidRDefault="00253A79" w:rsidP="00253A79">
      <w:pPr>
        <w:spacing w:after="120"/>
        <w:jc w:val="both"/>
        <w:rPr>
          <w:rFonts w:cs="Calibri"/>
          <w:color w:val="000000"/>
        </w:rPr>
      </w:pPr>
      <w:r w:rsidRPr="00716832">
        <w:rPr>
          <w:rFonts w:cs="Calibri"/>
          <w:bCs/>
          <w:color w:val="000000"/>
        </w:rPr>
        <w:t>- Nie. Jedna grupa inicjatywna może złożyć maksymalnie jeden wniosek o dofinansowanie w danym konkursie grantowym.</w:t>
      </w:r>
    </w:p>
    <w:p w14:paraId="4542C966" w14:textId="77777777" w:rsidR="00253A79" w:rsidRPr="00716832" w:rsidRDefault="00253A79" w:rsidP="00253A79">
      <w:pPr>
        <w:spacing w:after="120"/>
        <w:jc w:val="both"/>
        <w:rPr>
          <w:rFonts w:cs="Calibri"/>
          <w:color w:val="000000"/>
        </w:rPr>
      </w:pPr>
      <w:r w:rsidRPr="00716832">
        <w:rPr>
          <w:rFonts w:cs="Calibri"/>
          <w:b/>
          <w:bCs/>
          <w:color w:val="000000"/>
        </w:rPr>
        <w:t>7. Czy organizacja może złożyć więcej niż jeden wniosek?</w:t>
      </w:r>
    </w:p>
    <w:p w14:paraId="2E3515C3" w14:textId="77777777" w:rsidR="00253A79" w:rsidRPr="00716832" w:rsidRDefault="00253A79" w:rsidP="00253A79">
      <w:pPr>
        <w:spacing w:after="12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>- Nie. Jedna organizacja może złożyć maksymalnie jeden wniosek o dofinansowanie w danym konkursie grantowym.</w:t>
      </w:r>
    </w:p>
    <w:p w14:paraId="4590AD29" w14:textId="77777777" w:rsidR="00253A79" w:rsidRPr="00716832" w:rsidRDefault="00253A79" w:rsidP="00253A79">
      <w:pPr>
        <w:spacing w:after="120"/>
        <w:jc w:val="both"/>
        <w:rPr>
          <w:rFonts w:cs="Calibri"/>
          <w:color w:val="000000"/>
        </w:rPr>
      </w:pPr>
      <w:r w:rsidRPr="00716832">
        <w:rPr>
          <w:rFonts w:cs="Calibri"/>
          <w:bCs/>
          <w:color w:val="000000"/>
        </w:rPr>
        <w:t>Limit ten nie dotyczy sytuacji, kiedy podmiot „udziela osobowości prawnej” grupie nieformalnej, czyli występuje jako wnioskodawca–patron minimum 3 osób będących pomysłodawcami inicjatywy.</w:t>
      </w:r>
    </w:p>
    <w:p w14:paraId="5A4FD722" w14:textId="77777777" w:rsidR="00253A79" w:rsidRPr="00716832" w:rsidRDefault="00253A79" w:rsidP="00253A79">
      <w:pPr>
        <w:spacing w:after="120"/>
        <w:jc w:val="both"/>
        <w:rPr>
          <w:rFonts w:cs="Calibri"/>
          <w:color w:val="000000"/>
        </w:rPr>
      </w:pPr>
      <w:r w:rsidRPr="00716832">
        <w:rPr>
          <w:rFonts w:cs="Calibri"/>
          <w:b/>
          <w:bCs/>
          <w:color w:val="000000"/>
        </w:rPr>
        <w:t>8. Czy organizacja może występować jako wnioskodawca–patron kilku grup nieformalnych?</w:t>
      </w:r>
    </w:p>
    <w:p w14:paraId="43FD1A01" w14:textId="77777777" w:rsidR="00253A79" w:rsidRPr="00716832" w:rsidRDefault="00253A79" w:rsidP="00253A79">
      <w:pPr>
        <w:spacing w:after="12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>- Tak. Organizacja może udzielić wsparcia kilku projektom grup nieformalnych. Jeżeli sytuacja dotyczy młodej organizacji (w rozumieniu Regulaminu), to taki podmiot może ubiegać się o dofinansowanie swojej inicjatywy oraz występować jako wnioskodawca-patron grup/y nieformalnych/ej.</w:t>
      </w:r>
    </w:p>
    <w:p w14:paraId="5FDB6C5B" w14:textId="77777777" w:rsidR="00253A79" w:rsidRPr="00716832" w:rsidRDefault="00253A79" w:rsidP="00253A79">
      <w:pPr>
        <w:spacing w:after="12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>UWAGA: Młoda organizacja pozarządowa wnioskująca o dotację na własny projekt powinna wybrać rodzaj dotacji – czy realizować będzie działania ze sfery pożytku publicznego, czy jednak inwestować będzie we własny rozwój</w:t>
      </w:r>
      <w:r w:rsidRPr="006B5F3B">
        <w:rPr>
          <w:rFonts w:cs="Calibri"/>
          <w:color w:val="000000"/>
        </w:rPr>
        <w:t xml:space="preserve"> </w:t>
      </w:r>
      <w:r w:rsidRPr="00716832">
        <w:rPr>
          <w:rFonts w:cs="Calibri"/>
          <w:color w:val="000000"/>
        </w:rPr>
        <w:t>– i adekwatnie do tego odpowiedni formularz aplikacyjny.</w:t>
      </w:r>
    </w:p>
    <w:p w14:paraId="7FD8D0A5" w14:textId="77777777" w:rsidR="00253A79" w:rsidRPr="00716832" w:rsidRDefault="00253A79" w:rsidP="00253A79">
      <w:pPr>
        <w:spacing w:after="120"/>
        <w:jc w:val="both"/>
        <w:rPr>
          <w:rFonts w:cs="Calibri"/>
          <w:color w:val="000000"/>
        </w:rPr>
      </w:pPr>
      <w:r w:rsidRPr="00716832">
        <w:rPr>
          <w:rFonts w:cs="Calibri"/>
          <w:b/>
          <w:bCs/>
          <w:color w:val="000000"/>
        </w:rPr>
        <w:t>9. Kto może „udzielić osobowości prawnej” grupie nieformalnej, kto może być tzw. patronem?</w:t>
      </w:r>
    </w:p>
    <w:p w14:paraId="3BC9583B" w14:textId="77777777" w:rsidR="00253A79" w:rsidRPr="00716832" w:rsidRDefault="00253A79" w:rsidP="00253A79">
      <w:pPr>
        <w:spacing w:after="120"/>
        <w:jc w:val="both"/>
        <w:rPr>
          <w:rFonts w:cs="Calibri"/>
          <w:color w:val="000000"/>
        </w:rPr>
      </w:pPr>
      <w:r w:rsidRPr="00716832">
        <w:rPr>
          <w:rFonts w:cs="Calibri"/>
          <w:bCs/>
          <w:color w:val="000000"/>
        </w:rPr>
        <w:t xml:space="preserve">- Wnioskodawcą-patronem grup nieformalnych mogą być: organizacje pozarządowe posiadające osobowość prawną lub będące w trakcie procesu rejestracji, z wyłączeniem fundacji skarbu państwa </w:t>
      </w:r>
      <w:r>
        <w:rPr>
          <w:rFonts w:cs="Calibri"/>
          <w:bCs/>
          <w:color w:val="000000"/>
        </w:rPr>
        <w:br/>
      </w:r>
      <w:r w:rsidRPr="00716832">
        <w:rPr>
          <w:rFonts w:cs="Calibri"/>
          <w:bCs/>
          <w:color w:val="000000"/>
        </w:rPr>
        <w:t xml:space="preserve">i ich oddziałów, fundacji utworzonych przez partie polityczne, spółdzielni socjalnych </w:t>
      </w:r>
      <w:r>
        <w:rPr>
          <w:rFonts w:cs="Calibri"/>
          <w:bCs/>
          <w:color w:val="000000"/>
        </w:rPr>
        <w:br/>
      </w:r>
      <w:r w:rsidRPr="00716832">
        <w:rPr>
          <w:rFonts w:cs="Calibri"/>
          <w:bCs/>
          <w:color w:val="000000"/>
        </w:rPr>
        <w:t>i mieszkaniowych, stowarzyszeń samorządów lokalnych, LGD i LGR, LOT oraz związków stowarzyszeń.</w:t>
      </w:r>
    </w:p>
    <w:p w14:paraId="364AA6E0" w14:textId="77777777" w:rsidR="00253A79" w:rsidRPr="00716832" w:rsidRDefault="00253A79" w:rsidP="00253A79">
      <w:pPr>
        <w:spacing w:after="120"/>
        <w:jc w:val="both"/>
        <w:rPr>
          <w:rFonts w:cs="Calibri"/>
          <w:b/>
          <w:color w:val="000000"/>
          <w:u w:val="single"/>
        </w:rPr>
      </w:pPr>
      <w:r w:rsidRPr="00716832">
        <w:rPr>
          <w:rFonts w:cs="Calibri"/>
          <w:b/>
          <w:bCs/>
          <w:color w:val="000000"/>
        </w:rPr>
        <w:t>10. Co oznacza, że maks. 25</w:t>
      </w:r>
      <w:r w:rsidRPr="00716832">
        <w:rPr>
          <w:rFonts w:cs="Calibri"/>
          <w:b/>
          <w:color w:val="000000"/>
        </w:rPr>
        <w:t>% kwoty dotacji można przeznaczyć na rozwój młodej organizacji pozarządowej?</w:t>
      </w:r>
    </w:p>
    <w:p w14:paraId="68F0B83D" w14:textId="77777777" w:rsidR="00253A79" w:rsidRPr="00716832" w:rsidRDefault="00253A79" w:rsidP="00253A79">
      <w:pPr>
        <w:spacing w:after="120"/>
        <w:jc w:val="both"/>
        <w:rPr>
          <w:rFonts w:cs="Calibri"/>
          <w:color w:val="000000"/>
        </w:rPr>
      </w:pPr>
      <w:r w:rsidRPr="00716832">
        <w:rPr>
          <w:rFonts w:cs="Calibri"/>
          <w:color w:val="000000"/>
        </w:rPr>
        <w:t xml:space="preserve">- Młoda organizacja pozarządowa może część dofinansowania (maks. 25%) w ramach dotacji </w:t>
      </w:r>
      <w:r>
        <w:rPr>
          <w:rFonts w:cs="Calibri"/>
          <w:color w:val="000000"/>
        </w:rPr>
        <w:br/>
      </w:r>
      <w:r w:rsidRPr="00716832">
        <w:rPr>
          <w:rFonts w:cs="Calibri"/>
          <w:color w:val="000000"/>
        </w:rPr>
        <w:t xml:space="preserve">na realizację inicjatywy lub projektu z obszaru pożytku publicznego przeznaczyć na wydatki inne </w:t>
      </w:r>
      <w:r>
        <w:rPr>
          <w:rFonts w:cs="Calibri"/>
          <w:color w:val="000000"/>
        </w:rPr>
        <w:br/>
      </w:r>
      <w:r w:rsidRPr="00716832">
        <w:rPr>
          <w:rFonts w:cs="Calibri"/>
          <w:color w:val="000000"/>
        </w:rPr>
        <w:t>niż związane z realizacją projektu, a służące rozwojowi instytucjonalnemu.</w:t>
      </w:r>
    </w:p>
    <w:p w14:paraId="75D8E655" w14:textId="77777777" w:rsidR="00253A79" w:rsidRPr="00716832" w:rsidRDefault="00253A79" w:rsidP="00253A79">
      <w:pPr>
        <w:spacing w:after="120"/>
        <w:jc w:val="both"/>
        <w:rPr>
          <w:rFonts w:cs="Calibri"/>
          <w:bCs/>
          <w:color w:val="000000"/>
        </w:rPr>
      </w:pPr>
      <w:r w:rsidRPr="00716832">
        <w:rPr>
          <w:rFonts w:cs="Calibri"/>
          <w:color w:val="000000"/>
        </w:rPr>
        <w:t>Limit ten nie obowiązuje w przypadku dotacji na rozwój organizacji!</w:t>
      </w:r>
    </w:p>
    <w:p w14:paraId="6F29BE97" w14:textId="77777777" w:rsidR="00253A79" w:rsidRPr="00716832" w:rsidRDefault="00253A79" w:rsidP="00253A79">
      <w:pPr>
        <w:spacing w:after="60"/>
        <w:jc w:val="both"/>
        <w:rPr>
          <w:rFonts w:cs="Calibri"/>
          <w:b/>
          <w:bCs/>
          <w:color w:val="000000"/>
        </w:rPr>
      </w:pPr>
      <w:r w:rsidRPr="00716832">
        <w:rPr>
          <w:rFonts w:cs="Calibri"/>
          <w:b/>
          <w:bCs/>
          <w:color w:val="000000"/>
        </w:rPr>
        <w:t>11. Co można kupić w ramach wydatków na rozwój młodej organizacji pozarządowej?</w:t>
      </w:r>
    </w:p>
    <w:p w14:paraId="2F81A350" w14:textId="77777777" w:rsidR="00253A79" w:rsidRPr="00716832" w:rsidRDefault="00253A79" w:rsidP="00253A79">
      <w:pPr>
        <w:spacing w:after="12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 xml:space="preserve">- Wydatki na rozwój nie są ściśle określone. Wszystko zależy od potrzeb samego podmiotu – tego </w:t>
      </w:r>
      <w:r>
        <w:rPr>
          <w:rFonts w:cs="Calibri"/>
          <w:bCs/>
          <w:color w:val="000000"/>
        </w:rPr>
        <w:br/>
      </w:r>
      <w:r w:rsidRPr="00716832">
        <w:rPr>
          <w:rFonts w:cs="Calibri"/>
          <w:bCs/>
          <w:color w:val="000000"/>
        </w:rPr>
        <w:t xml:space="preserve">co jest potrzebne do prowadzenia i rozwoju działalności. Mogą to być m.in. zakupy sprzętów </w:t>
      </w:r>
      <w:r>
        <w:rPr>
          <w:rFonts w:cs="Calibri"/>
          <w:bCs/>
          <w:color w:val="000000"/>
        </w:rPr>
        <w:br/>
      </w:r>
      <w:r w:rsidRPr="00716832">
        <w:rPr>
          <w:rFonts w:cs="Calibri"/>
          <w:bCs/>
          <w:color w:val="000000"/>
        </w:rPr>
        <w:t xml:space="preserve">czy oprogramowania komputerowego, specjalistycznego wyposażenia, materiałów promocyjnych </w:t>
      </w:r>
      <w:r>
        <w:rPr>
          <w:rFonts w:cs="Calibri"/>
          <w:bCs/>
          <w:color w:val="000000"/>
        </w:rPr>
        <w:br/>
      </w:r>
      <w:r w:rsidRPr="00716832">
        <w:rPr>
          <w:rFonts w:cs="Calibri"/>
          <w:bCs/>
          <w:color w:val="000000"/>
        </w:rPr>
        <w:t>lub szkoleń kadry organizacji (w tym jej wolontariuszy). Ze środków dotacji można np. kupić dostęp do narzędzi on-line ułatwiających komunikację i pracę zdalną oraz prowadzenie działań statutowych za pośrednictwem internetu.</w:t>
      </w:r>
    </w:p>
    <w:p w14:paraId="1B6302AA" w14:textId="77777777" w:rsidR="00253A79" w:rsidRPr="00716832" w:rsidRDefault="00253A79" w:rsidP="00253A79">
      <w:pPr>
        <w:spacing w:after="60"/>
        <w:jc w:val="both"/>
        <w:rPr>
          <w:rFonts w:cs="Calibri"/>
          <w:b/>
          <w:bCs/>
          <w:color w:val="000000"/>
        </w:rPr>
      </w:pPr>
      <w:r w:rsidRPr="00716832">
        <w:rPr>
          <w:rFonts w:cs="Calibri"/>
          <w:b/>
          <w:bCs/>
          <w:color w:val="000000"/>
        </w:rPr>
        <w:t>12. Czy młoda organizacja, która w ubiegłych latach otrzymała dotację na rozwój (tzw. start up) może ponownie ubiegać się o takie wsparcie?</w:t>
      </w:r>
    </w:p>
    <w:p w14:paraId="4069FBFD" w14:textId="77777777" w:rsidR="00253A79" w:rsidRPr="00716832" w:rsidRDefault="00253A79" w:rsidP="00253A79">
      <w:pPr>
        <w:spacing w:after="12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>- Nie. Zgodnie z powszechnie obowiązującą koncepcją, dotyczącą tzw. start up’ów [jednorazowe wsparcie na starcie], młoda organizacja może tylko raz otrzymać dotację na rozwój. Jednakże nadal ma opcję wnioskowania o grant na realizację działań ze sfery pożytku publicznego.</w:t>
      </w:r>
    </w:p>
    <w:p w14:paraId="3CF4F6A5" w14:textId="77777777" w:rsidR="00253A79" w:rsidRPr="00716832" w:rsidRDefault="00253A79" w:rsidP="00253A79">
      <w:pPr>
        <w:spacing w:after="60"/>
        <w:jc w:val="both"/>
        <w:rPr>
          <w:rFonts w:cs="Calibri"/>
          <w:b/>
          <w:bCs/>
          <w:color w:val="000000"/>
        </w:rPr>
      </w:pPr>
      <w:r w:rsidRPr="00716832">
        <w:rPr>
          <w:rFonts w:cs="Calibri"/>
          <w:b/>
          <w:bCs/>
          <w:color w:val="000000"/>
        </w:rPr>
        <w:t>13. Czym jest drugi etap oceny merytorycznej?</w:t>
      </w:r>
    </w:p>
    <w:p w14:paraId="75492A77" w14:textId="77777777" w:rsidR="00253A79" w:rsidRDefault="00253A79" w:rsidP="00253A79">
      <w:pPr>
        <w:spacing w:after="120"/>
        <w:jc w:val="both"/>
        <w:rPr>
          <w:rFonts w:cs="Calibri"/>
          <w:bCs/>
          <w:color w:val="000000"/>
        </w:rPr>
      </w:pPr>
    </w:p>
    <w:p w14:paraId="75243FF4" w14:textId="39325187" w:rsidR="00253A79" w:rsidRDefault="00B051F7" w:rsidP="00253A79">
      <w:pPr>
        <w:spacing w:after="120"/>
        <w:jc w:val="both"/>
        <w:rPr>
          <w:rFonts w:cs="Calibri"/>
          <w:bCs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304AF3FA" wp14:editId="76A5AFB8">
            <wp:simplePos x="0" y="0"/>
            <wp:positionH relativeFrom="margin">
              <wp:posOffset>1873886</wp:posOffset>
            </wp:positionH>
            <wp:positionV relativeFrom="paragraph">
              <wp:posOffset>-739775</wp:posOffset>
            </wp:positionV>
            <wp:extent cx="2308860" cy="1044849"/>
            <wp:effectExtent l="0" t="0" r="0" b="3175"/>
            <wp:wrapNone/>
            <wp:docPr id="14" name="Obraz 1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515" cy="105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C6604" w14:textId="77777777" w:rsidR="00253A79" w:rsidRDefault="00253A79" w:rsidP="00253A79">
      <w:pPr>
        <w:spacing w:after="120"/>
        <w:jc w:val="both"/>
        <w:rPr>
          <w:rFonts w:cs="Calibri"/>
          <w:bCs/>
          <w:color w:val="000000"/>
        </w:rPr>
      </w:pPr>
    </w:p>
    <w:p w14:paraId="1CA6FAB3" w14:textId="0762F7CF" w:rsidR="00253A79" w:rsidRPr="000034A7" w:rsidRDefault="00253A79" w:rsidP="00253A79">
      <w:pPr>
        <w:spacing w:after="120"/>
        <w:jc w:val="both"/>
        <w:rPr>
          <w:rFonts w:cs="Calibri"/>
          <w:color w:val="000000"/>
        </w:rPr>
      </w:pPr>
      <w:r w:rsidRPr="00716832">
        <w:rPr>
          <w:rFonts w:cs="Calibri"/>
          <w:bCs/>
          <w:color w:val="000000"/>
        </w:rPr>
        <w:t>- Drugi etap oceny merytorycznej to</w:t>
      </w:r>
      <w:r w:rsidRPr="00716832">
        <w:rPr>
          <w:rFonts w:cs="Calibri"/>
          <w:b/>
          <w:bCs/>
          <w:color w:val="000000"/>
        </w:rPr>
        <w:t xml:space="preserve"> </w:t>
      </w:r>
      <w:r w:rsidRPr="00716832">
        <w:rPr>
          <w:rFonts w:cs="Calibri"/>
          <w:color w:val="000000"/>
        </w:rPr>
        <w:t>spotkania komisji z przedstawicielami organizacji lub grupy, ubiegającej się o dofinansowanie projektu.</w:t>
      </w:r>
      <w:r>
        <w:rPr>
          <w:rFonts w:cs="Calibri"/>
          <w:color w:val="000000"/>
        </w:rPr>
        <w:t xml:space="preserve"> </w:t>
      </w:r>
      <w:r w:rsidRPr="00716832">
        <w:rPr>
          <w:rFonts w:cs="Calibri"/>
          <w:color w:val="000000"/>
        </w:rPr>
        <w:t>We współpracy z lokalnym Operatorem ustalana jest forma kilkuminutowego spotkania. Wnioskodawcy mają wówczas możliwość doprecyzowania swoich pomysłów i odpowiedzenia na ewentualne pytania</w:t>
      </w:r>
      <w:r>
        <w:rPr>
          <w:rFonts w:cs="Calibri"/>
          <w:color w:val="000000"/>
        </w:rPr>
        <w:t xml:space="preserve"> </w:t>
      </w:r>
      <w:r w:rsidRPr="00716832">
        <w:rPr>
          <w:rFonts w:cs="Calibri"/>
          <w:color w:val="000000"/>
        </w:rPr>
        <w:t>od oceniających.</w:t>
      </w:r>
      <w:r>
        <w:rPr>
          <w:rFonts w:cs="Calibri"/>
          <w:color w:val="000000"/>
        </w:rPr>
        <w:t xml:space="preserve"> </w:t>
      </w:r>
      <w:r w:rsidRPr="00716832">
        <w:rPr>
          <w:rFonts w:cs="Calibri"/>
          <w:color w:val="000000"/>
        </w:rPr>
        <w:t>Po spotkaniach komisja przeprowadza autoweryfikację kart oceny merytorycznej i może zmienić przyznaną wcześniej liczbę punktów.</w:t>
      </w:r>
      <w:r>
        <w:rPr>
          <w:rFonts w:cs="Calibri"/>
          <w:color w:val="000000"/>
        </w:rPr>
        <w:t xml:space="preserve"> </w:t>
      </w:r>
      <w:r w:rsidRPr="00716832">
        <w:rPr>
          <w:rFonts w:cs="Calibri"/>
          <w:color w:val="000000"/>
        </w:rPr>
        <w:t>W przypadku konkursu na rozwój młodych organizacji za spotkanie i prezentację przyznawane są dodatkowe punkty.</w:t>
      </w:r>
    </w:p>
    <w:p w14:paraId="4CEC67F0" w14:textId="1012B83A" w:rsidR="00253A79" w:rsidRPr="00716832" w:rsidRDefault="00253A79" w:rsidP="00253A79">
      <w:pPr>
        <w:spacing w:after="60"/>
        <w:jc w:val="both"/>
        <w:rPr>
          <w:rFonts w:cs="Calibri"/>
          <w:color w:val="000000"/>
        </w:rPr>
      </w:pPr>
      <w:r w:rsidRPr="00716832">
        <w:rPr>
          <w:rFonts w:cs="Calibri"/>
          <w:b/>
          <w:bCs/>
          <w:color w:val="000000"/>
        </w:rPr>
        <w:t>14. Czy wnioski należy drukować i przesyłać do Operatorów?</w:t>
      </w:r>
      <w:r w:rsidR="00B051F7" w:rsidRPr="00B051F7">
        <w:rPr>
          <w:noProof/>
        </w:rPr>
        <w:t xml:space="preserve"> </w:t>
      </w:r>
    </w:p>
    <w:p w14:paraId="245C43E5" w14:textId="77777777" w:rsidR="00253A79" w:rsidRPr="00716832" w:rsidRDefault="00253A79" w:rsidP="00253A79">
      <w:pPr>
        <w:spacing w:after="12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>- Nie. Nabór wniosków odbywa się wyłącznie za pośrednictwem systemu on-line (</w:t>
      </w:r>
      <w:hyperlink r:id="rId31" w:history="1">
        <w:r w:rsidRPr="00716832">
          <w:rPr>
            <w:rStyle w:val="Hipercze"/>
            <w:rFonts w:cs="Calibri"/>
            <w:color w:val="000000"/>
          </w:rPr>
          <w:t>www.witkac.pl</w:t>
        </w:r>
      </w:hyperlink>
      <w:r w:rsidRPr="00716832">
        <w:rPr>
          <w:rFonts w:cs="Calibri"/>
          <w:bCs/>
          <w:color w:val="000000"/>
        </w:rPr>
        <w:t xml:space="preserve">). Wnioskodawcy wypełniają formularze w generatorze i za jego pośrednictwem składają oferty </w:t>
      </w:r>
      <w:r w:rsidRPr="00716832">
        <w:rPr>
          <w:rFonts w:cs="Calibri"/>
          <w:bCs/>
          <w:color w:val="000000"/>
        </w:rPr>
        <w:br/>
        <w:t>do Operatorów (przycisk „Złóż ofertę”). Jeżeli grupa/organizacja ma problemy z obsługą systemu, komputera czy dostępem do Internetu, zachęcamy do kontaktu z Operatorami, którzy za pośrednictwem animatorów pomogą w wypełnieniu i złożeniu aplikacji.</w:t>
      </w:r>
      <w:r>
        <w:rPr>
          <w:rFonts w:cs="Calibri"/>
          <w:bCs/>
          <w:color w:val="000000"/>
        </w:rPr>
        <w:t xml:space="preserve"> </w:t>
      </w:r>
      <w:r w:rsidRPr="00716832">
        <w:rPr>
          <w:rFonts w:cs="Calibri"/>
          <w:bCs/>
          <w:color w:val="000000"/>
        </w:rPr>
        <w:t>UWAGA: Formularzy nie należy drukować i przesyłać do Operatorów! Jeżeli wniosek otrzyma dofinansowanie, będzie załącznikiem do umowy wsparcia finansowego i razem z nią zostanie podpisany.</w:t>
      </w:r>
    </w:p>
    <w:p w14:paraId="02A57CA4" w14:textId="77777777" w:rsidR="00253A79" w:rsidRPr="00716832" w:rsidRDefault="00253A79" w:rsidP="00253A79">
      <w:pPr>
        <w:spacing w:after="60"/>
        <w:jc w:val="both"/>
        <w:rPr>
          <w:rFonts w:cs="Calibri"/>
          <w:color w:val="000000"/>
        </w:rPr>
      </w:pPr>
      <w:r w:rsidRPr="00716832">
        <w:rPr>
          <w:rFonts w:cs="Calibri"/>
          <w:b/>
          <w:bCs/>
          <w:color w:val="000000"/>
        </w:rPr>
        <w:t>15. W jakiej formie udzielane jest wsparcie finansowe projektom?</w:t>
      </w:r>
    </w:p>
    <w:p w14:paraId="21AB47E4" w14:textId="77777777" w:rsidR="00253A79" w:rsidRPr="00716832" w:rsidRDefault="00253A79" w:rsidP="00253A79">
      <w:pPr>
        <w:spacing w:after="120"/>
        <w:jc w:val="both"/>
        <w:rPr>
          <w:rFonts w:cs="Calibri"/>
          <w:color w:val="000000"/>
        </w:rPr>
      </w:pPr>
      <w:r w:rsidRPr="00716832">
        <w:rPr>
          <w:rFonts w:cs="Calibri"/>
          <w:bCs/>
          <w:color w:val="000000"/>
        </w:rPr>
        <w:t xml:space="preserve">- Wnioski, które zostaną wybrane do wsparcia, otrzymają dofinansowanie przed rozpoczęciem działań. </w:t>
      </w:r>
      <w:r>
        <w:rPr>
          <w:rFonts w:cs="Calibri"/>
          <w:bCs/>
          <w:color w:val="000000"/>
        </w:rPr>
        <w:t xml:space="preserve"> </w:t>
      </w:r>
      <w:r w:rsidRPr="00716832">
        <w:rPr>
          <w:rFonts w:cs="Calibri"/>
          <w:bCs/>
          <w:color w:val="000000"/>
        </w:rPr>
        <w:t>Z wnioskodawcami zostaną podpisane umowy, na podstawie których Operatorzy przekażą środki na realizację inicjatyw. Grupy i organizacje zobowiązane będą do dokumentowania wydatków w postaci faktur VAT, rachunków do umów o dzieło/zlecenie, umów kupna-sprzedaży, formularzy delegacji itp.</w:t>
      </w:r>
    </w:p>
    <w:p w14:paraId="42F1C508" w14:textId="77777777" w:rsidR="00253A79" w:rsidRPr="00716832" w:rsidRDefault="00253A79" w:rsidP="00253A79">
      <w:pPr>
        <w:spacing w:after="60"/>
        <w:jc w:val="both"/>
        <w:rPr>
          <w:rFonts w:cs="Calibri"/>
          <w:b/>
          <w:bCs/>
          <w:color w:val="000000"/>
        </w:rPr>
      </w:pPr>
      <w:r w:rsidRPr="00716832">
        <w:rPr>
          <w:rFonts w:cs="Calibri"/>
          <w:b/>
          <w:bCs/>
          <w:color w:val="000000"/>
        </w:rPr>
        <w:t>16. Jak rozliczane są projekty?</w:t>
      </w:r>
    </w:p>
    <w:p w14:paraId="50208E29" w14:textId="77777777" w:rsidR="00253A79" w:rsidRPr="00716832" w:rsidRDefault="00253A79" w:rsidP="00253A79">
      <w:pPr>
        <w:spacing w:after="240"/>
        <w:jc w:val="both"/>
        <w:rPr>
          <w:rFonts w:cs="Calibri"/>
          <w:bCs/>
          <w:color w:val="000000"/>
        </w:rPr>
      </w:pPr>
      <w:r w:rsidRPr="00716832">
        <w:rPr>
          <w:rFonts w:cs="Calibri"/>
          <w:bCs/>
          <w:color w:val="000000"/>
        </w:rPr>
        <w:t>- W ciągu 14 dni po zakończeniu projektu każda organizacja lub grupa, która otrzymała dofinansowanie, składa za pośrednictwem systemu on-line (</w:t>
      </w:r>
      <w:hyperlink r:id="rId32" w:history="1">
        <w:r w:rsidRPr="00716832">
          <w:rPr>
            <w:rStyle w:val="Hipercze"/>
            <w:rFonts w:cs="Calibri"/>
            <w:color w:val="000000"/>
          </w:rPr>
          <w:t>www.witkac.pl</w:t>
        </w:r>
      </w:hyperlink>
      <w:r w:rsidRPr="00716832">
        <w:rPr>
          <w:rFonts w:cs="Calibri"/>
          <w:bCs/>
          <w:color w:val="000000"/>
        </w:rPr>
        <w:t xml:space="preserve">) krótki raport końcowy </w:t>
      </w:r>
      <w:r>
        <w:rPr>
          <w:rFonts w:cs="Calibri"/>
          <w:bCs/>
          <w:color w:val="000000"/>
        </w:rPr>
        <w:br/>
      </w:r>
      <w:r w:rsidRPr="00716832">
        <w:rPr>
          <w:rFonts w:cs="Calibri"/>
          <w:bCs/>
          <w:color w:val="000000"/>
        </w:rPr>
        <w:t>z przeprowadzonych działań i poniesionych wydatków. UWAGA: Dotacja zostanie uznana za rozliczoną, jeżeli działania zostały zrealizowane, a poziom os</w:t>
      </w:r>
      <w:r>
        <w:rPr>
          <w:rFonts w:cs="Calibri"/>
          <w:bCs/>
          <w:color w:val="000000"/>
        </w:rPr>
        <w:t xml:space="preserve">iągniętych rezultatów wynosi min. </w:t>
      </w:r>
      <w:r w:rsidRPr="00716832">
        <w:rPr>
          <w:rFonts w:cs="Calibri"/>
          <w:bCs/>
          <w:color w:val="000000"/>
        </w:rPr>
        <w:t>80%.</w:t>
      </w:r>
    </w:p>
    <w:p w14:paraId="6A2F80D2" w14:textId="3B6DF592" w:rsidR="00E565F9" w:rsidRDefault="00E565F9" w:rsidP="001E7740"/>
    <w:p w14:paraId="0472B07E" w14:textId="3EE98C11" w:rsidR="00E565F9" w:rsidRDefault="00E565F9" w:rsidP="001E7740"/>
    <w:p w14:paraId="03CB0301" w14:textId="690CAF61" w:rsidR="00E565F9" w:rsidRDefault="00253A79" w:rsidP="001E7740">
      <w:r>
        <w:rPr>
          <w:noProof/>
        </w:rPr>
        <w:drawing>
          <wp:inline distT="0" distB="0" distL="0" distR="0" wp14:anchorId="74A40A9B" wp14:editId="2DA68A19">
            <wp:extent cx="5760720" cy="234823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27F3F" w14:textId="77777777" w:rsidR="000E06DE" w:rsidRPr="00680100" w:rsidRDefault="000E06DE" w:rsidP="001E7740"/>
    <w:sectPr w:rsidR="000E06DE" w:rsidRPr="00680100">
      <w:headerReference w:type="default" r:id="rId34"/>
      <w:footerReference w:type="defaul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B3877" w14:textId="77777777" w:rsidR="005C05A7" w:rsidRDefault="005C05A7" w:rsidP="00975329">
      <w:pPr>
        <w:spacing w:after="0" w:line="240" w:lineRule="auto"/>
      </w:pPr>
      <w:r>
        <w:separator/>
      </w:r>
    </w:p>
  </w:endnote>
  <w:endnote w:type="continuationSeparator" w:id="0">
    <w:p w14:paraId="1203C894" w14:textId="77777777" w:rsidR="005C05A7" w:rsidRDefault="005C05A7" w:rsidP="00975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BF75C" w14:textId="239806E1" w:rsidR="008129D3" w:rsidRDefault="008129D3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4CA1D5" wp14:editId="2A2CAD21">
          <wp:simplePos x="0" y="0"/>
          <wp:positionH relativeFrom="margin">
            <wp:posOffset>-942340</wp:posOffset>
          </wp:positionH>
          <wp:positionV relativeFrom="paragraph">
            <wp:posOffset>-444500</wp:posOffset>
          </wp:positionV>
          <wp:extent cx="7614818" cy="1041400"/>
          <wp:effectExtent l="0" t="0" r="5715" b="6350"/>
          <wp:wrapNone/>
          <wp:docPr id="4" name="Obraz 4" descr="Obraz zawierający tekst, czerwony, różow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czerwony, różow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818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5EF9D" w14:textId="77777777" w:rsidR="005C05A7" w:rsidRDefault="005C05A7" w:rsidP="00975329">
      <w:pPr>
        <w:spacing w:after="0" w:line="240" w:lineRule="auto"/>
      </w:pPr>
      <w:r>
        <w:separator/>
      </w:r>
    </w:p>
  </w:footnote>
  <w:footnote w:type="continuationSeparator" w:id="0">
    <w:p w14:paraId="0A5C1ED1" w14:textId="77777777" w:rsidR="005C05A7" w:rsidRDefault="005C05A7" w:rsidP="00975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D253" w14:textId="4BBDFFCF" w:rsidR="00975329" w:rsidRDefault="008129D3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30B83FC" wp14:editId="69A33EDE">
          <wp:simplePos x="0" y="0"/>
          <wp:positionH relativeFrom="page">
            <wp:align>right</wp:align>
          </wp:positionH>
          <wp:positionV relativeFrom="paragraph">
            <wp:posOffset>-407035</wp:posOffset>
          </wp:positionV>
          <wp:extent cx="7538885" cy="1041824"/>
          <wp:effectExtent l="0" t="0" r="5080" b="6350"/>
          <wp:wrapNone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885" cy="1041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139175" w14:textId="38076E79" w:rsidR="00975329" w:rsidRDefault="009753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228F3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  <w:sz w:val="22"/>
        <w:szCs w:val="22"/>
      </w:rPr>
    </w:lvl>
  </w:abstractNum>
  <w:abstractNum w:abstractNumId="2" w15:restartNumberingAfterBreak="0">
    <w:nsid w:val="28F74A17"/>
    <w:multiLevelType w:val="hybridMultilevel"/>
    <w:tmpl w:val="F6F01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94E96"/>
    <w:multiLevelType w:val="hybridMultilevel"/>
    <w:tmpl w:val="3E268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36F45"/>
    <w:multiLevelType w:val="hybridMultilevel"/>
    <w:tmpl w:val="DC0C3E10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10FA5"/>
    <w:multiLevelType w:val="hybridMultilevel"/>
    <w:tmpl w:val="BE125C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7247F6"/>
    <w:multiLevelType w:val="hybridMultilevel"/>
    <w:tmpl w:val="DEA045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C0"/>
    <w:rsid w:val="000E06DE"/>
    <w:rsid w:val="00126327"/>
    <w:rsid w:val="00176248"/>
    <w:rsid w:val="001909EB"/>
    <w:rsid w:val="001A6506"/>
    <w:rsid w:val="001E7740"/>
    <w:rsid w:val="001F168E"/>
    <w:rsid w:val="00253A79"/>
    <w:rsid w:val="00287396"/>
    <w:rsid w:val="003417DB"/>
    <w:rsid w:val="003B77BF"/>
    <w:rsid w:val="003C3292"/>
    <w:rsid w:val="00446F87"/>
    <w:rsid w:val="00461D0E"/>
    <w:rsid w:val="00492150"/>
    <w:rsid w:val="00531A19"/>
    <w:rsid w:val="005C05A7"/>
    <w:rsid w:val="005C4909"/>
    <w:rsid w:val="005D750B"/>
    <w:rsid w:val="0060455A"/>
    <w:rsid w:val="00680100"/>
    <w:rsid w:val="006E7479"/>
    <w:rsid w:val="007038E8"/>
    <w:rsid w:val="007E21EB"/>
    <w:rsid w:val="008129D3"/>
    <w:rsid w:val="008239D7"/>
    <w:rsid w:val="008A77E1"/>
    <w:rsid w:val="00975329"/>
    <w:rsid w:val="00A00894"/>
    <w:rsid w:val="00A47AC5"/>
    <w:rsid w:val="00A77B5C"/>
    <w:rsid w:val="00AA7B61"/>
    <w:rsid w:val="00B051F7"/>
    <w:rsid w:val="00B06B0E"/>
    <w:rsid w:val="00B215C1"/>
    <w:rsid w:val="00B25D28"/>
    <w:rsid w:val="00B340E8"/>
    <w:rsid w:val="00B80DC0"/>
    <w:rsid w:val="00BC000D"/>
    <w:rsid w:val="00C27E8A"/>
    <w:rsid w:val="00C43DD4"/>
    <w:rsid w:val="00C87B94"/>
    <w:rsid w:val="00CF2E0A"/>
    <w:rsid w:val="00D41A39"/>
    <w:rsid w:val="00D65630"/>
    <w:rsid w:val="00DB512C"/>
    <w:rsid w:val="00E5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54227"/>
  <w15:chartTrackingRefBased/>
  <w15:docId w15:val="{D0D4E0D2-6ED6-4307-83D1-B2C06C93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329"/>
  </w:style>
  <w:style w:type="paragraph" w:styleId="Stopka">
    <w:name w:val="footer"/>
    <w:basedOn w:val="Normalny"/>
    <w:link w:val="StopkaZnak"/>
    <w:uiPriority w:val="99"/>
    <w:unhideWhenUsed/>
    <w:rsid w:val="00975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329"/>
  </w:style>
  <w:style w:type="paragraph" w:customStyle="1" w:styleId="Akapitzlist1">
    <w:name w:val="Akapit z listą1"/>
    <w:basedOn w:val="Normalny"/>
    <w:rsid w:val="00E565F9"/>
    <w:pPr>
      <w:ind w:left="720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AA7B61"/>
    <w:pPr>
      <w:ind w:left="720"/>
      <w:contextualSpacing/>
    </w:pPr>
  </w:style>
  <w:style w:type="character" w:styleId="Hipercze">
    <w:name w:val="Hyperlink"/>
    <w:rsid w:val="00AA7B61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/" TargetMode="External"/><Relationship Id="rId13" Type="http://schemas.openxmlformats.org/officeDocument/2006/relationships/hyperlink" Target="mailto:fundacja@mapaobywatelska.org.pl" TargetMode="External"/><Relationship Id="rId18" Type="http://schemas.openxmlformats.org/officeDocument/2006/relationships/hyperlink" Target="mailto:sopot.scop@gmail.com" TargetMode="External"/><Relationship Id="rId26" Type="http://schemas.openxmlformats.org/officeDocument/2006/relationships/hyperlink" Target="mailto:cop@fundacjaeds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iuro@fundacjapokolenia.pl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mailto:os.malbork@gmail.com" TargetMode="External"/><Relationship Id="rId17" Type="http://schemas.openxmlformats.org/officeDocument/2006/relationships/hyperlink" Target="mailto:biuro@lgrmorenka.pl" TargetMode="External"/><Relationship Id="rId25" Type="http://schemas.openxmlformats.org/officeDocument/2006/relationships/hyperlink" Target="mailto:biuro@fundacjarc.org.pl" TargetMode="External"/><Relationship Id="rId33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biuro@mikroakademia.pl" TargetMode="External"/><Relationship Id="rId20" Type="http://schemas.openxmlformats.org/officeDocument/2006/relationships/hyperlink" Target="mailto:cio@cio.slupsk.pl" TargetMode="External"/><Relationship Id="rId29" Type="http://schemas.openxmlformats.org/officeDocument/2006/relationships/hyperlink" Target="mailto:biuro@cop.pomorkie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@cop.pomorkie.pl" TargetMode="External"/><Relationship Id="rId24" Type="http://schemas.openxmlformats.org/officeDocument/2006/relationships/hyperlink" Target="mailto:akumulator@lgdzc.pl" TargetMode="External"/><Relationship Id="rId32" Type="http://schemas.openxmlformats.org/officeDocument/2006/relationships/hyperlink" Target="http://www.witkac.pl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biuro@plgr.pl" TargetMode="External"/><Relationship Id="rId23" Type="http://schemas.openxmlformats.org/officeDocument/2006/relationships/hyperlink" Target="mailto:biuro@fundacjaparasol.org" TargetMode="External"/><Relationship Id="rId28" Type="http://schemas.openxmlformats.org/officeDocument/2006/relationships/hyperlink" Target="mailto:biuro@chatakociewia.p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witkac.pl/" TargetMode="External"/><Relationship Id="rId19" Type="http://schemas.openxmlformats.org/officeDocument/2006/relationships/hyperlink" Target="mailto:ingremio@razem.pl" TargetMode="External"/><Relationship Id="rId31" Type="http://schemas.openxmlformats.org/officeDocument/2006/relationships/hyperlink" Target="http://www.witkac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tkac.pl/" TargetMode="External"/><Relationship Id="rId14" Type="http://schemas.openxmlformats.org/officeDocument/2006/relationships/hyperlink" Target="mailto:kontakt@dlawas.org" TargetMode="External"/><Relationship Id="rId22" Type="http://schemas.openxmlformats.org/officeDocument/2006/relationships/hyperlink" Target="mailto:eduq.biuro@gmail.com" TargetMode="External"/><Relationship Id="rId27" Type="http://schemas.openxmlformats.org/officeDocument/2006/relationships/hyperlink" Target="mailto:am@fundacjastrefamocy.pl" TargetMode="External"/><Relationship Id="rId30" Type="http://schemas.openxmlformats.org/officeDocument/2006/relationships/hyperlink" Target="mailto:stowdeb@pro.onet.pl" TargetMode="External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11</Pages>
  <Words>4600</Words>
  <Characters>27602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Keler</dc:creator>
  <cp:keywords/>
  <dc:description/>
  <cp:lastModifiedBy>Tomasz Keler</cp:lastModifiedBy>
  <cp:revision>29</cp:revision>
  <dcterms:created xsi:type="dcterms:W3CDTF">2022-03-21T08:19:00Z</dcterms:created>
  <dcterms:modified xsi:type="dcterms:W3CDTF">2022-03-22T19:49:00Z</dcterms:modified>
</cp:coreProperties>
</file>