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80" w:rsidRPr="00362C61" w:rsidRDefault="006F4902">
      <w:pPr>
        <w:pStyle w:val="Nagwek1"/>
        <w:spacing w:before="70" w:line="276" w:lineRule="auto"/>
        <w:ind w:left="101" w:right="100"/>
        <w:jc w:val="center"/>
      </w:pPr>
      <w:r w:rsidRPr="00362C61">
        <w:t>WNIOSEK O PREFERENCYJNY ZAKUP WĘGLA KAMIENNEGO DLA GOSPODARSTWA DOMOWEGO</w:t>
      </w:r>
      <w:r w:rsidR="00CF5709">
        <w:t xml:space="preserve"> </w:t>
      </w:r>
    </w:p>
    <w:p w:rsidR="00133680" w:rsidRPr="00362C61" w:rsidRDefault="006F4902" w:rsidP="00E152FF">
      <w:pPr>
        <w:spacing w:before="162"/>
        <w:ind w:left="116"/>
        <w:rPr>
          <w:sz w:val="24"/>
        </w:rPr>
      </w:pPr>
      <w:r w:rsidRPr="00362C61">
        <w:t>Proszę wniosek wypełnić Wielkimi Literami</w:t>
      </w:r>
    </w:p>
    <w:p w:rsidR="00133680" w:rsidRPr="00E152FF" w:rsidRDefault="006F4902">
      <w:pPr>
        <w:pStyle w:val="Tytu"/>
        <w:spacing w:line="362" w:lineRule="auto"/>
        <w:jc w:val="both"/>
        <w:rPr>
          <w:b w:val="0"/>
          <w:sz w:val="20"/>
          <w:szCs w:val="20"/>
        </w:rPr>
      </w:pPr>
      <w:r w:rsidRPr="00E152FF">
        <w:rPr>
          <w:b w:val="0"/>
          <w:sz w:val="20"/>
          <w:szCs w:val="20"/>
        </w:rPr>
        <w:t>Organ do którego składany jest wniosek o preferencyjny zakup węgla kamiennego dla gospodarstwa domowego:</w:t>
      </w:r>
    </w:p>
    <w:p w:rsidR="00133680" w:rsidRPr="00362C61" w:rsidRDefault="00DD6BBA">
      <w:pPr>
        <w:pStyle w:val="Nagwek1"/>
        <w:spacing w:before="0"/>
        <w:ind w:left="2939" w:right="2941"/>
        <w:jc w:val="center"/>
      </w:pPr>
      <w:r w:rsidRPr="00362C61">
        <w:t>WÓJT GMINY LINIA</w:t>
      </w:r>
      <w:r w:rsidR="006F4902" w:rsidRPr="00362C61">
        <w:t xml:space="preserve"> </w:t>
      </w:r>
    </w:p>
    <w:p w:rsidR="00133680" w:rsidRPr="00362C61" w:rsidRDefault="00DD6BBA" w:rsidP="00DD6BBA">
      <w:pPr>
        <w:pStyle w:val="Nagwek1"/>
        <w:spacing w:before="0"/>
        <w:ind w:left="2939" w:right="2941"/>
      </w:pPr>
      <w:r w:rsidRPr="00362C61">
        <w:t xml:space="preserve">          </w:t>
      </w:r>
      <w:r w:rsidR="006F4902" w:rsidRPr="00362C61">
        <w:t xml:space="preserve">  </w:t>
      </w:r>
      <w:r w:rsidRPr="00362C61">
        <w:t>ul. Turystyczna 15</w:t>
      </w:r>
    </w:p>
    <w:p w:rsidR="00133680" w:rsidRPr="00362C61" w:rsidRDefault="00DD6BBA" w:rsidP="00E152FF">
      <w:pPr>
        <w:ind w:left="101" w:right="101"/>
        <w:jc w:val="center"/>
        <w:rPr>
          <w:b/>
          <w:sz w:val="30"/>
        </w:rPr>
      </w:pPr>
      <w:r w:rsidRPr="00362C61">
        <w:rPr>
          <w:b/>
          <w:sz w:val="24"/>
        </w:rPr>
        <w:t>84-223 Linia</w:t>
      </w:r>
    </w:p>
    <w:p w:rsidR="00133680" w:rsidRPr="00362C61" w:rsidRDefault="006F4902" w:rsidP="00E152FF">
      <w:pPr>
        <w:ind w:left="116"/>
        <w:rPr>
          <w:sz w:val="30"/>
        </w:rPr>
      </w:pPr>
      <w:r w:rsidRPr="00362C61">
        <w:rPr>
          <w:sz w:val="24"/>
        </w:rPr>
        <w:t>Dane dotyczące wnioskodawcy:</w:t>
      </w:r>
    </w:p>
    <w:p w:rsidR="00133680" w:rsidRPr="00A223D4" w:rsidRDefault="00A223D4">
      <w:pPr>
        <w:ind w:left="116"/>
        <w:rPr>
          <w:b/>
          <w:sz w:val="24"/>
        </w:rPr>
      </w:pPr>
      <w:r w:rsidRPr="00A223D4">
        <w:rPr>
          <w:b/>
          <w:sz w:val="24"/>
        </w:rPr>
        <w:t>I</w:t>
      </w:r>
      <w:r w:rsidR="006F4902" w:rsidRPr="00A223D4">
        <w:rPr>
          <w:b/>
          <w:sz w:val="24"/>
        </w:rPr>
        <w:t>. Dane osoby fizycznej składającej wniosek, zwanej dalej „wnioskodawcą”.</w:t>
      </w:r>
    </w:p>
    <w:p w:rsidR="00133680" w:rsidRPr="00A223D4" w:rsidRDefault="006F4902" w:rsidP="00A223D4">
      <w:pPr>
        <w:pStyle w:val="Akapitzlist"/>
        <w:numPr>
          <w:ilvl w:val="0"/>
          <w:numId w:val="8"/>
        </w:numPr>
        <w:tabs>
          <w:tab w:val="left" w:pos="481"/>
        </w:tabs>
        <w:spacing w:before="46"/>
        <w:rPr>
          <w:sz w:val="24"/>
        </w:rPr>
      </w:pPr>
      <w:r w:rsidRPr="00A223D4">
        <w:rPr>
          <w:sz w:val="24"/>
        </w:rPr>
        <w:t>Imię (imiona)</w:t>
      </w:r>
    </w:p>
    <w:p w:rsidR="00133680" w:rsidRPr="00362C61" w:rsidRDefault="006F4902">
      <w:pPr>
        <w:spacing w:before="137"/>
        <w:ind w:left="116"/>
        <w:rPr>
          <w:sz w:val="24"/>
        </w:rPr>
      </w:pPr>
      <w:r w:rsidRPr="00362C61">
        <w:rPr>
          <w:sz w:val="24"/>
        </w:rPr>
        <w:t>…..................................................................................................................................................</w:t>
      </w:r>
    </w:p>
    <w:p w:rsidR="00133680" w:rsidRPr="00024044" w:rsidRDefault="006F4902" w:rsidP="00024044">
      <w:pPr>
        <w:pStyle w:val="Akapitzlist"/>
        <w:numPr>
          <w:ilvl w:val="0"/>
          <w:numId w:val="8"/>
        </w:numPr>
        <w:tabs>
          <w:tab w:val="left" w:pos="481"/>
        </w:tabs>
        <w:spacing w:before="137"/>
        <w:rPr>
          <w:sz w:val="24"/>
        </w:rPr>
      </w:pPr>
      <w:r w:rsidRPr="00024044">
        <w:rPr>
          <w:sz w:val="24"/>
        </w:rPr>
        <w:t>Nazwisko</w:t>
      </w:r>
    </w:p>
    <w:p w:rsidR="00133680" w:rsidRPr="001377F7" w:rsidRDefault="006F4902" w:rsidP="001377F7">
      <w:pPr>
        <w:spacing w:before="137"/>
        <w:ind w:left="116"/>
        <w:rPr>
          <w:sz w:val="24"/>
        </w:rPr>
      </w:pPr>
      <w:r w:rsidRPr="00362C61">
        <w:rPr>
          <w:sz w:val="24"/>
        </w:rPr>
        <w:t>…..................................................................................................................................................</w:t>
      </w:r>
    </w:p>
    <w:p w:rsidR="00133680" w:rsidRPr="001377F7" w:rsidRDefault="006F4902" w:rsidP="00024044">
      <w:pPr>
        <w:pStyle w:val="Akapitzlist"/>
        <w:numPr>
          <w:ilvl w:val="0"/>
          <w:numId w:val="8"/>
        </w:numPr>
        <w:tabs>
          <w:tab w:val="left" w:pos="3655"/>
        </w:tabs>
        <w:spacing w:before="136"/>
      </w:pPr>
      <w:r w:rsidRPr="00024044">
        <w:rPr>
          <w:sz w:val="24"/>
        </w:rPr>
        <w:t>Numer</w:t>
      </w:r>
      <w:r w:rsidRPr="00024044">
        <w:rPr>
          <w:spacing w:val="-6"/>
          <w:sz w:val="24"/>
        </w:rPr>
        <w:t xml:space="preserve"> </w:t>
      </w:r>
      <w:r w:rsidRPr="00024044">
        <w:rPr>
          <w:sz w:val="24"/>
        </w:rPr>
        <w:t>telefonu</w:t>
      </w:r>
      <w:r w:rsidR="00024044">
        <w:rPr>
          <w:sz w:val="24"/>
        </w:rPr>
        <w:t xml:space="preserve"> </w:t>
      </w:r>
      <w:r w:rsidR="00551FE8" w:rsidRPr="00024044">
        <w:rPr>
          <w:sz w:val="24"/>
        </w:rPr>
        <w:t>(</w:t>
      </w:r>
      <w:r w:rsidR="00024044" w:rsidRPr="00024044">
        <w:rPr>
          <w:b/>
          <w:sz w:val="24"/>
        </w:rPr>
        <w:t>obowiązkowo</w:t>
      </w:r>
      <w:r w:rsidR="00551FE8" w:rsidRPr="00024044">
        <w:rPr>
          <w:sz w:val="24"/>
        </w:rPr>
        <w:t>)</w:t>
      </w:r>
      <w:r w:rsidR="00024044" w:rsidRPr="00024044">
        <w:rPr>
          <w:sz w:val="24"/>
        </w:rPr>
        <w:tab/>
      </w:r>
      <w:r w:rsidR="00024044">
        <w:rPr>
          <w:sz w:val="24"/>
        </w:rPr>
        <w:t xml:space="preserve">5)  </w:t>
      </w:r>
      <w:r w:rsidRPr="00024044">
        <w:rPr>
          <w:sz w:val="24"/>
        </w:rPr>
        <w:t xml:space="preserve"> Adres poczty</w:t>
      </w:r>
      <w:r w:rsidRPr="00024044">
        <w:rPr>
          <w:spacing w:val="4"/>
          <w:sz w:val="24"/>
        </w:rPr>
        <w:t xml:space="preserve"> </w:t>
      </w:r>
      <w:r w:rsidRPr="00024044">
        <w:rPr>
          <w:sz w:val="24"/>
        </w:rPr>
        <w:t>elektronicznej</w:t>
      </w:r>
      <w:r w:rsidR="00024044">
        <w:rPr>
          <w:sz w:val="24"/>
        </w:rPr>
        <w:t xml:space="preserve"> </w:t>
      </w:r>
      <w:r w:rsidR="00551FE8" w:rsidRPr="00024044">
        <w:rPr>
          <w:sz w:val="24"/>
        </w:rPr>
        <w:t>(</w:t>
      </w:r>
      <w:r w:rsidR="00024044" w:rsidRPr="00024044">
        <w:rPr>
          <w:sz w:val="24"/>
        </w:rPr>
        <w:t>opcjonalnie</w:t>
      </w:r>
      <w:r w:rsidR="00551FE8" w:rsidRPr="00024044">
        <w:rPr>
          <w:sz w:val="24"/>
        </w:rPr>
        <w:t>)</w:t>
      </w:r>
    </w:p>
    <w:p w:rsidR="001377F7" w:rsidRPr="00362C61" w:rsidRDefault="001377F7" w:rsidP="001377F7">
      <w:pPr>
        <w:tabs>
          <w:tab w:val="left" w:pos="3655"/>
        </w:tabs>
        <w:spacing w:before="136"/>
        <w:ind w:left="116"/>
      </w:pPr>
    </w:p>
    <w:p w:rsidR="00A10560" w:rsidRDefault="006F4902" w:rsidP="00A10560">
      <w:pPr>
        <w:spacing w:before="142"/>
        <w:ind w:left="97" w:right="105"/>
        <w:jc w:val="center"/>
        <w:rPr>
          <w:sz w:val="24"/>
        </w:rPr>
      </w:pPr>
      <w:r w:rsidRPr="00362C61">
        <w:rPr>
          <w:sz w:val="24"/>
        </w:rPr>
        <w:t>…</w:t>
      </w:r>
      <w:r w:rsidR="00A04D6D">
        <w:rPr>
          <w:sz w:val="24"/>
        </w:rPr>
        <w:t>.............................……………</w:t>
      </w:r>
      <w:r w:rsidRPr="00362C61">
        <w:rPr>
          <w:sz w:val="24"/>
        </w:rPr>
        <w:t xml:space="preserve">               ..................................................................................</w:t>
      </w:r>
    </w:p>
    <w:p w:rsidR="00133680" w:rsidRPr="00024044" w:rsidRDefault="00024044" w:rsidP="00024044">
      <w:pPr>
        <w:spacing w:before="142"/>
        <w:ind w:left="97" w:right="105"/>
        <w:jc w:val="both"/>
        <w:rPr>
          <w:b/>
          <w:sz w:val="24"/>
        </w:rPr>
      </w:pPr>
      <w:r w:rsidRPr="00024044">
        <w:rPr>
          <w:b/>
          <w:sz w:val="24"/>
        </w:rPr>
        <w:t>II</w:t>
      </w:r>
      <w:r w:rsidR="006F4902" w:rsidRPr="00024044">
        <w:rPr>
          <w:b/>
          <w:sz w:val="24"/>
        </w:rPr>
        <w:t>. Adres</w:t>
      </w:r>
      <w:r>
        <w:rPr>
          <w:b/>
          <w:sz w:val="24"/>
        </w:rPr>
        <w:t>,</w:t>
      </w:r>
      <w:r w:rsidR="006F4902" w:rsidRPr="00024044">
        <w:rPr>
          <w:b/>
          <w:sz w:val="24"/>
        </w:rPr>
        <w:t xml:space="preserve"> pod którym prowadzone jest gospodarstwo domowe</w:t>
      </w:r>
      <w:r>
        <w:rPr>
          <w:b/>
          <w:sz w:val="24"/>
        </w:rPr>
        <w:t>,</w:t>
      </w:r>
      <w:r w:rsidR="006F4902" w:rsidRPr="00024044">
        <w:rPr>
          <w:b/>
          <w:sz w:val="24"/>
        </w:rPr>
        <w:t xml:space="preserve"> na rzecz którego dokon</w:t>
      </w:r>
      <w:r>
        <w:rPr>
          <w:b/>
          <w:sz w:val="24"/>
        </w:rPr>
        <w:t>ywany jest zakup preferencyjny:</w:t>
      </w:r>
    </w:p>
    <w:p w:rsidR="00133680" w:rsidRPr="00362C61" w:rsidRDefault="006F4902" w:rsidP="00024044">
      <w:pPr>
        <w:pStyle w:val="Akapitzlist"/>
        <w:numPr>
          <w:ilvl w:val="0"/>
          <w:numId w:val="10"/>
        </w:numPr>
        <w:tabs>
          <w:tab w:val="left" w:pos="477"/>
        </w:tabs>
        <w:spacing w:before="137"/>
      </w:pPr>
      <w:r w:rsidRPr="00024044">
        <w:rPr>
          <w:sz w:val="24"/>
        </w:rPr>
        <w:t>Miejscowość i kod</w:t>
      </w:r>
      <w:r w:rsidRPr="00024044">
        <w:rPr>
          <w:spacing w:val="4"/>
          <w:sz w:val="24"/>
        </w:rPr>
        <w:t xml:space="preserve"> </w:t>
      </w:r>
      <w:r w:rsidRPr="00024044">
        <w:rPr>
          <w:sz w:val="24"/>
        </w:rPr>
        <w:t>pocztowy</w:t>
      </w:r>
    </w:p>
    <w:p w:rsidR="00133680" w:rsidRPr="00362C61" w:rsidRDefault="006F4902">
      <w:pPr>
        <w:spacing w:before="137"/>
        <w:ind w:left="116"/>
        <w:rPr>
          <w:sz w:val="24"/>
        </w:rPr>
      </w:pPr>
      <w:r w:rsidRPr="00362C61">
        <w:rPr>
          <w:sz w:val="24"/>
        </w:rPr>
        <w:t>…..................................................................................................................................................</w:t>
      </w:r>
    </w:p>
    <w:p w:rsidR="00133680" w:rsidRPr="00362C61" w:rsidRDefault="006F4902" w:rsidP="00024044">
      <w:pPr>
        <w:pStyle w:val="Akapitzlist"/>
        <w:numPr>
          <w:ilvl w:val="0"/>
          <w:numId w:val="10"/>
        </w:numPr>
        <w:tabs>
          <w:tab w:val="left" w:pos="481"/>
        </w:tabs>
        <w:spacing w:before="137"/>
      </w:pPr>
      <w:r w:rsidRPr="00024044">
        <w:rPr>
          <w:sz w:val="24"/>
        </w:rPr>
        <w:t>Ulica (jeśli</w:t>
      </w:r>
      <w:r w:rsidRPr="00024044">
        <w:rPr>
          <w:spacing w:val="2"/>
          <w:sz w:val="24"/>
        </w:rPr>
        <w:t xml:space="preserve"> </w:t>
      </w:r>
      <w:r w:rsidRPr="00024044">
        <w:rPr>
          <w:sz w:val="24"/>
        </w:rPr>
        <w:t>dotyczy)</w:t>
      </w:r>
    </w:p>
    <w:p w:rsidR="00133680" w:rsidRPr="00362C61" w:rsidRDefault="006F4902">
      <w:pPr>
        <w:spacing w:before="141"/>
        <w:ind w:left="116"/>
        <w:rPr>
          <w:sz w:val="24"/>
        </w:rPr>
      </w:pPr>
      <w:r w:rsidRPr="00362C61">
        <w:rPr>
          <w:sz w:val="24"/>
        </w:rPr>
        <w:t>…..................................................................................................................................................</w:t>
      </w:r>
    </w:p>
    <w:p w:rsidR="00133680" w:rsidRPr="00362C61" w:rsidRDefault="006F4902" w:rsidP="00024044">
      <w:pPr>
        <w:pStyle w:val="Akapitzlist"/>
        <w:numPr>
          <w:ilvl w:val="0"/>
          <w:numId w:val="10"/>
        </w:numPr>
        <w:tabs>
          <w:tab w:val="left" w:pos="481"/>
          <w:tab w:val="left" w:pos="3655"/>
        </w:tabs>
        <w:spacing w:before="138"/>
      </w:pPr>
      <w:r w:rsidRPr="00024044">
        <w:rPr>
          <w:sz w:val="24"/>
        </w:rPr>
        <w:t>Numer</w:t>
      </w:r>
      <w:r w:rsidRPr="00024044">
        <w:rPr>
          <w:spacing w:val="-7"/>
          <w:sz w:val="24"/>
        </w:rPr>
        <w:t xml:space="preserve"> </w:t>
      </w:r>
      <w:r w:rsidR="00024044" w:rsidRPr="00024044">
        <w:rPr>
          <w:sz w:val="24"/>
        </w:rPr>
        <w:t>domu</w:t>
      </w:r>
      <w:r w:rsidR="00024044" w:rsidRPr="00024044">
        <w:rPr>
          <w:sz w:val="24"/>
        </w:rPr>
        <w:tab/>
      </w:r>
      <w:r w:rsidR="00024044">
        <w:rPr>
          <w:sz w:val="24"/>
        </w:rPr>
        <w:t xml:space="preserve"> </w:t>
      </w:r>
      <w:r w:rsidRPr="00024044">
        <w:rPr>
          <w:sz w:val="24"/>
        </w:rPr>
        <w:t>Numer mieszkania</w:t>
      </w:r>
    </w:p>
    <w:p w:rsidR="00FB315A" w:rsidRDefault="006F4902" w:rsidP="00E152FF">
      <w:pPr>
        <w:spacing w:before="137"/>
        <w:ind w:left="116"/>
        <w:rPr>
          <w:sz w:val="24"/>
        </w:rPr>
      </w:pPr>
      <w:r w:rsidRPr="00362C61">
        <w:rPr>
          <w:sz w:val="24"/>
        </w:rPr>
        <w:t>…....................................</w:t>
      </w:r>
      <w:r w:rsidR="001377F7">
        <w:rPr>
          <w:sz w:val="24"/>
        </w:rPr>
        <w:t xml:space="preserve">            </w:t>
      </w:r>
      <w:r w:rsidRPr="00362C61">
        <w:rPr>
          <w:sz w:val="24"/>
        </w:rPr>
        <w:t>....................................................</w:t>
      </w:r>
    </w:p>
    <w:p w:rsidR="00133680" w:rsidRPr="00024044" w:rsidRDefault="006F4902" w:rsidP="00024044">
      <w:pPr>
        <w:pStyle w:val="Akapitzlist"/>
        <w:numPr>
          <w:ilvl w:val="0"/>
          <w:numId w:val="10"/>
        </w:numPr>
        <w:rPr>
          <w:sz w:val="24"/>
        </w:rPr>
      </w:pPr>
      <w:r w:rsidRPr="00024044">
        <w:rPr>
          <w:sz w:val="24"/>
        </w:rPr>
        <w:t xml:space="preserve">Rodzaj węgla kamiennego </w:t>
      </w:r>
      <w:r w:rsidR="00703AEA" w:rsidRPr="00024044">
        <w:rPr>
          <w:sz w:val="24"/>
        </w:rPr>
        <w:t>:</w:t>
      </w:r>
    </w:p>
    <w:p w:rsidR="00133680" w:rsidRDefault="00A223D4" w:rsidP="00703AEA">
      <w:pPr>
        <w:pStyle w:val="Akapitzlist"/>
        <w:tabs>
          <w:tab w:val="left" w:pos="481"/>
        </w:tabs>
        <w:spacing w:line="276" w:lineRule="auto"/>
        <w:ind w:left="480" w:firstLine="0"/>
        <w:rPr>
          <w:sz w:val="24"/>
        </w:rPr>
      </w:pPr>
      <w:r>
        <w:rPr>
          <w:noProof/>
          <w:sz w:val="24"/>
          <w:lang w:eastAsia="pl-PL"/>
        </w:rPr>
        <mc:AlternateContent>
          <mc:Choice Requires="wps">
            <w:drawing>
              <wp:anchor distT="0" distB="0" distL="114300" distR="114300" simplePos="0" relativeHeight="251659264" behindDoc="0" locked="0" layoutInCell="1" allowOverlap="1">
                <wp:simplePos x="0" y="0"/>
                <wp:positionH relativeFrom="margin">
                  <wp:posOffset>3554730</wp:posOffset>
                </wp:positionH>
                <wp:positionV relativeFrom="paragraph">
                  <wp:posOffset>5715</wp:posOffset>
                </wp:positionV>
                <wp:extent cx="285750" cy="18097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285750"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C4CD" id="Prostokąt 1" o:spid="_x0000_s1026" style="position:absolute;margin-left:279.9pt;margin-top:.45pt;width:22.5pt;height:14.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HlZQIAABIFAAAOAAAAZHJzL2Uyb0RvYy54bWysVM1uGjEQvlfqO1i+Nwso5AdliVCiVJWi&#10;BJVUORuvDavYHndsWOi9b9YH69i7bNKUU9WLd2bn//M3vrreWcO2CkMNruTDkwFnykmoarcq+ben&#10;u08XnIUoXCUMOFXyvQr8evrxw1XjJ2oEazCVQkZJXJg0vuTrGP2kKIJcKyvCCXjlyKgBrYik4qqo&#10;UDSU3ZpiNBicFQ1g5RGkCoH+3rZGPs35tVYyPmodVGSm5NRbzCfmc5nOYnolJisUfl3Lrg3xD11Y&#10;UTsq2qe6FVGwDdZ/pbK1RAig44kEW4DWtVR5BppmOHg3zWItvMqzEDjB9zCF/5dWPmznyOqK7o4z&#10;Jyxd0ZwajPDy62dkw4RP48OE3BZ+jp0WSEzD7jTa9KUx2C5juu8xVbvIJP0cXYzPx4S8JNPwYnB5&#10;Pk45i9dgjyF+VmBZEkqOdGUZSbG9D7F1PbhQXGqmLZ+luDcqdWDcV6VpjFQwR2cCqRuDbCvo6oWU&#10;ysWzrnT2TmG6NqYPHB4LNDFjQP12vilMZWL1gYNjgX9W7CNyVXCxD7a1AzyWoHrpK7f+h+nbmdP4&#10;S6j2dHsILa2Dl3c1gXgvQpwLJB4T7rSb8ZEObaApOXQSZ2vAH8f+J3+iF1k5a2gvSh6+bwQqzswX&#10;R8S7HJ6epkXKyun4fEQKvrUs31rcxt4A4U/kou6ymPyjOYgawT7TCs9SVTIJJ6l2yWXEg3IT232l&#10;R0Cq2Sy70fJ4Ee/dwsuUPKGaSPK0exboOyZFouADHHZITN4RqvVNkQ5mmwi6zmx7xbXDmxYv87V7&#10;JNJmv9Wz1+tTNv0NAAD//wMAUEsDBBQABgAIAAAAIQCOT+Vy2wAAAAcBAAAPAAAAZHJzL2Rvd25y&#10;ZXYueG1sTM5BT8JAEAXgu4n/YTMm3mQLArG1U4Ia9IoIel26Y9vYnW26W6j/3vGkx5c3efPlq9G1&#10;6kR9aDwjTCcJKOLS24YrhP3b5uYOVIiGrWk9E8I3BVgVlxe5yaw/8yuddrFSMsIhMwh1jF2mdShr&#10;ciZMfEcs3afvnYkS+0rb3pxl3LV6liRL7UzD8qE2HT3WVH7tBocwlM8PH1W33j5tbvlF+2nqDu8W&#10;8fpqXN+DijTGv2P45QsdCjEd/cA2qBZhsUiFHhFSUFIvk7nEI8IsnYMucv3fX/wAAAD//wMAUEsB&#10;Ai0AFAAGAAgAAAAhALaDOJL+AAAA4QEAABMAAAAAAAAAAAAAAAAAAAAAAFtDb250ZW50X1R5cGVz&#10;XS54bWxQSwECLQAUAAYACAAAACEAOP0h/9YAAACUAQAACwAAAAAAAAAAAAAAAAAvAQAAX3JlbHMv&#10;LnJlbHNQSwECLQAUAAYACAAAACEAk1kh5WUCAAASBQAADgAAAAAAAAAAAAAAAAAuAgAAZHJzL2Uy&#10;b0RvYy54bWxQSwECLQAUAAYACAAAACEAjk/lctsAAAAHAQAADwAAAAAAAAAAAAAAAAC/BAAAZHJz&#10;L2Rvd25yZXYueG1sUEsFBgAAAAAEAAQA8wAAAMcFAAAAAA==&#10;" fillcolor="white [3201]" strokecolor="#70ad47 [3209]" strokeweight="1pt">
                <w10:wrap anchorx="margin"/>
              </v:rect>
            </w:pict>
          </mc:Fallback>
        </mc:AlternateContent>
      </w:r>
      <w:r w:rsidR="00703AEA">
        <w:rPr>
          <w:noProof/>
          <w:sz w:val="24"/>
          <w:lang w:eastAsia="pl-PL"/>
        </w:rPr>
        <mc:AlternateContent>
          <mc:Choice Requires="wps">
            <w:drawing>
              <wp:anchor distT="0" distB="0" distL="114300" distR="114300" simplePos="0" relativeHeight="251681792" behindDoc="0" locked="0" layoutInCell="1" allowOverlap="1" wp14:anchorId="00C90833" wp14:editId="3B4C421A">
                <wp:simplePos x="0" y="0"/>
                <wp:positionH relativeFrom="margin">
                  <wp:align>left</wp:align>
                </wp:positionH>
                <wp:positionV relativeFrom="paragraph">
                  <wp:posOffset>9525</wp:posOffset>
                </wp:positionV>
                <wp:extent cx="285750" cy="180975"/>
                <wp:effectExtent l="0" t="0" r="19050" b="28575"/>
                <wp:wrapNone/>
                <wp:docPr id="15" name="Prostokąt 15"/>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F31EA" id="Prostokąt 15" o:spid="_x0000_s1026" style="position:absolute;margin-left:0;margin-top:.75pt;width:22.5pt;height:14.2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CggIAAAMFAAAOAAAAZHJzL2Uyb0RvYy54bWysVNtuGjEQfa/Uf7D83uyCoJBVlggFUVWK&#10;EiRS5dl4vbCqb7UNC33vn/XDeuzdkEvzVJUHM+MZz+XMmb26PipJDsL5xuiSDi5ySoTmpmr0tqTf&#10;HpafppT4wHTFpNGipCfh6fXs44er1hZiaHZGVsIRBNG+aG1JdyHYIss83wnF/IWxQsNYG6dYgOq2&#10;WeVYi+hKZsM8/5y1xlXWGS68x+2iM9JZil/Xgof7uvYiEFlS1BbS6dK5iWc2u2LF1jG7a3hfBvuH&#10;KhRrNJKeQy1YYGTvmr9CqYY7400dLrhRmanrhovUA7oZ5G+6We+YFakXgOPtGSb//8Lyu8PKkabC&#10;7MaUaKYwoxUqDOb771+B4BIItdYXcFzbles1DzG2e6ydiv9ohBwTqqczquIYCMflcDqejIE9h2kw&#10;zS8nKWb2/Ng6H74Io0gUSuowtIQlO9z6gIRwfXKJubyRTbVspEzKyd9IRw4M8wUtKtNSIpkPuCzp&#10;Mv1iBwjx6pnUpEU1w0keC2MgXi1ZgKgsoPB6SwmTWzCaB5dqefXau+3mnHWSzxejyXtJYtEL5ndd&#10;dSlCdGOFagJILxtV0mkef/1rqaNVJNr2rUfoO7CjtDHVCeNypuOxt3zZIMktGl4xB+KiGyxjuMdR&#10;S4MWTS9RsjPu53v30R98gpWSFouA9n/smRPA8asG0y4Ho1HcnKSMxpMhFPfSsnlp0Xt1YzCLAdbe&#10;8iRG/yCfxNoZ9YidncesMDHNkbsDulduQreg2Hou5vPkhm2xLNzqteUxeMQpwvtwfGTO9sQJYNyd&#10;eVoaVrzhT+cbX2oz3wdTN4lcz7iCJlHBpiXC9F+FuMov9eT1/O2a/QEAAP//AwBQSwMEFAAGAAgA&#10;AAAhACaE3KvaAAAABAEAAA8AAABkcnMvZG93bnJldi54bWxMj8FOwzAQRO9I/IO1SFwQtUvagkKc&#10;qqqEuLRClH7ANl6SQLyOYrcNf8/2BMfZWc28KZaj79SJhtgGtjCdGFDEVXAt1xb2Hy/3T6BiQnbY&#10;BSYLPxRhWV5fFZi7cOZ3Ou1SrSSEY44WmpT6XOtYNeQxTkJPLN5nGDwmkUOt3YBnCfedfjBmoT22&#10;LA0N9rRuqPreHb2FSj9+4SZbvWV3bf8626ftJiyctbc34+oZVKIx/T3DBV/QoRSmQziyi6qzIEOS&#10;XOegxJzNRR4sZMaALgv9H778BQAA//8DAFBLAQItABQABgAIAAAAIQC2gziS/gAAAOEBAAATAAAA&#10;AAAAAAAAAAAAAAAAAABbQ29udGVudF9UeXBlc10ueG1sUEsBAi0AFAAGAAgAAAAhADj9If/WAAAA&#10;lAEAAAsAAAAAAAAAAAAAAAAALwEAAF9yZWxzLy5yZWxzUEsBAi0AFAAGAAgAAAAhAP++ksKCAgAA&#10;AwUAAA4AAAAAAAAAAAAAAAAALgIAAGRycy9lMm9Eb2MueG1sUEsBAi0AFAAGAAgAAAAhACaE3Kva&#10;AAAABAEAAA8AAAAAAAAAAAAAAAAA3AQAAGRycy9kb3ducmV2LnhtbFBLBQYAAAAABAAEAPMAAADj&#10;BQAAAAA=&#10;" fillcolor="window" strokecolor="#70ad47" strokeweight="1pt">
                <w10:wrap anchorx="margin"/>
              </v:rect>
            </w:pict>
          </mc:Fallback>
        </mc:AlternateContent>
      </w:r>
      <w:r w:rsidR="00703AEA">
        <w:rPr>
          <w:sz w:val="24"/>
        </w:rPr>
        <w:t xml:space="preserve">  </w:t>
      </w:r>
      <w:r w:rsidR="00D529B4">
        <w:rPr>
          <w:sz w:val="24"/>
        </w:rPr>
        <w:t>węgiel (</w:t>
      </w:r>
      <w:r w:rsidR="008F5234">
        <w:rPr>
          <w:sz w:val="24"/>
        </w:rPr>
        <w:t xml:space="preserve">uziarnienie </w:t>
      </w:r>
      <w:r w:rsidR="00D529B4">
        <w:rPr>
          <w:sz w:val="24"/>
        </w:rPr>
        <w:t>5/25</w:t>
      </w:r>
      <w:r w:rsidR="008F5234">
        <w:rPr>
          <w:sz w:val="24"/>
        </w:rPr>
        <w:t xml:space="preserve"> mm</w:t>
      </w:r>
      <w:r w:rsidR="00DD6BBA" w:rsidRPr="00362C61">
        <w:rPr>
          <w:sz w:val="24"/>
        </w:rPr>
        <w:t>)</w:t>
      </w:r>
      <w:r w:rsidR="00703AEA">
        <w:rPr>
          <w:sz w:val="24"/>
        </w:rPr>
        <w:t xml:space="preserve">: </w:t>
      </w:r>
      <w:r w:rsidR="00DD6BBA" w:rsidRPr="00362C61">
        <w:rPr>
          <w:sz w:val="24"/>
        </w:rPr>
        <w:t xml:space="preserve">  </w:t>
      </w:r>
      <w:r w:rsidR="00AD5D3A">
        <w:rPr>
          <w:sz w:val="24"/>
        </w:rPr>
        <w:t>LUZEM</w:t>
      </w:r>
    </w:p>
    <w:p w:rsidR="00AD5D3A" w:rsidRDefault="00AD5D3A" w:rsidP="00703AEA">
      <w:pPr>
        <w:pStyle w:val="Akapitzlist"/>
        <w:tabs>
          <w:tab w:val="left" w:pos="481"/>
        </w:tabs>
        <w:spacing w:line="276" w:lineRule="auto"/>
        <w:ind w:left="480" w:firstLine="0"/>
        <w:rPr>
          <w:sz w:val="24"/>
        </w:rPr>
      </w:pPr>
      <w:r>
        <w:rPr>
          <w:noProof/>
          <w:sz w:val="24"/>
          <w:lang w:eastAsia="pl-PL"/>
        </w:rPr>
        <mc:AlternateContent>
          <mc:Choice Requires="wps">
            <w:drawing>
              <wp:anchor distT="0" distB="0" distL="114300" distR="114300" simplePos="0" relativeHeight="251671552" behindDoc="0" locked="0" layoutInCell="1" allowOverlap="1" wp14:anchorId="0411D4B8" wp14:editId="3B1A4959">
                <wp:simplePos x="0" y="0"/>
                <wp:positionH relativeFrom="margin">
                  <wp:posOffset>3552825</wp:posOffset>
                </wp:positionH>
                <wp:positionV relativeFrom="paragraph">
                  <wp:posOffset>8890</wp:posOffset>
                </wp:positionV>
                <wp:extent cx="285750" cy="180975"/>
                <wp:effectExtent l="0" t="0" r="19050" b="28575"/>
                <wp:wrapNone/>
                <wp:docPr id="3" name="Prostokąt 3"/>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B7F3B" id="Prostokąt 3" o:spid="_x0000_s1026" style="position:absolute;margin-left:279.75pt;margin-top:.7pt;width:22.5pt;height:14.2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KmgAIAAAEFAAAOAAAAZHJzL2Uyb0RvYy54bWysVM1u2zAMvg/YOwi6r3bSZEmNOkWQIMOA&#10;og3QDj0zshwL098kJU5235vtwUbJbtJ2PQ3zQSZFij+fPur65qAk2XPnhdElHVzklHDNTCX0tqTf&#10;HlefppT4ALoCaTQv6ZF7ejP7+OG6tQUfmsbIijuCQbQvWlvSJgRbZJlnDVfgL4zlGo21cQoCqm6b&#10;VQ5ajK5kNszzz1lrXGWdYdx73F12RjpL8euas3Bf154HIkuKtYW0urRu4prNrqHYOrCNYH0Z8A9V&#10;KBAak55CLSEA2TnxVyglmDPe1OGCGZWZuhaMpx6wm0H+ppuHBixPvSA43p5g8v8vLLvbrx0RVUkv&#10;KdGg8IrWWGAw33//CuQy4tNaX6Dbg127XvMoxmYPtVPxj22QQ8L0eMKUHwJhuDmcjidjRJ6haTDN&#10;rybjGDM7H7bOhy/cKBKFkjq8soQk7G996FyfXWIub6SoVkLKpBz9QjqyB7xdJEVlWkok+ICbJV2l&#10;r8/26pjUpMVqhpM8FgZIu1pCQFFZBMLrLSUgt8hnFlyq5dVp77abU9ZJPl+OJu8liUUvwTdddSlC&#10;dINCiYCUl0KVdJrHrz8tdbTyRNq+9Qh9B3aUNqY64mU507HYW7YSmOQWG16DQ9piNziK4R6XWhps&#10;0fQSJY1xP9/bj/7IJrRS0uIYYPs/duA44vhVI8+uBqNRnJukjMaTISrupWXz0qJ3amHwLgY49JYl&#10;MfoH+SzWzqgnnNh5zIom0Axzd0D3yiJ044kzz/h8ntxwViyEW/1gWQwecYrwPh6ewNmeOAEZd2ee&#10;RwaKN/zpfONJbea7YGqRyHXGFUkZFZyzRM/+TYiD/FJPXueXa/YHAAD//wMAUEsDBBQABgAIAAAA&#10;IQAISg7E3QAAAAgBAAAPAAAAZHJzL2Rvd25yZXYueG1sTI9BTsMwEEX3SNzBGiQ2iDq0TSAhTlUh&#10;ITatEKUHmMZDEojHUey24fYMK1h+va8/b8rV5Hp1ojF0ng3czRJQxLW3HTcG9u/Ptw+gQkS22Hsm&#10;A98UYFVdXpRYWH/mNzrtYqNkhEOBBtoYh0LrULfkMMz8QCzsw48Oo8Sx0XbEs4y7Xs+TJNMOO5YL&#10;LQ701FL9tTs6A7W+/8TNYv26uOmGl+U+bjc+s8ZcX03rR1CRpvhXhl99UYdKnA7+yDao3kCa5qlU&#10;BSxBCc+SpeSDgXmeg65K/f+B6gcAAP//AwBQSwECLQAUAAYACAAAACEAtoM4kv4AAADhAQAAEwAA&#10;AAAAAAAAAAAAAAAAAAAAW0NvbnRlbnRfVHlwZXNdLnhtbFBLAQItABQABgAIAAAAIQA4/SH/1gAA&#10;AJQBAAALAAAAAAAAAAAAAAAAAC8BAABfcmVscy8ucmVsc1BLAQItABQABgAIAAAAIQAZunKmgAIA&#10;AAEFAAAOAAAAAAAAAAAAAAAAAC4CAABkcnMvZTJvRG9jLnhtbFBLAQItABQABgAIAAAAIQAISg7E&#10;3QAAAAgBAAAPAAAAAAAAAAAAAAAAANoEAABkcnMvZG93bnJldi54bWxQSwUGAAAAAAQABADzAAAA&#10;5AUAAAAA&#10;" fillcolor="window" strokecolor="#70ad47" strokeweight="1pt">
                <w10:wrap anchorx="margin"/>
              </v:rect>
            </w:pict>
          </mc:Fallback>
        </mc:AlternateContent>
      </w:r>
      <w:r w:rsidR="00703AEA">
        <w:rPr>
          <w:sz w:val="24"/>
        </w:rPr>
        <w:t xml:space="preserve">                                                     </w:t>
      </w:r>
      <w:r>
        <w:rPr>
          <w:sz w:val="24"/>
        </w:rPr>
        <w:t xml:space="preserve">WORKOWANY </w:t>
      </w:r>
    </w:p>
    <w:p w:rsidR="00AD5D3A" w:rsidRPr="00703AEA" w:rsidRDefault="00AA0858" w:rsidP="00703AEA">
      <w:pPr>
        <w:tabs>
          <w:tab w:val="left" w:pos="481"/>
        </w:tabs>
        <w:spacing w:line="276" w:lineRule="auto"/>
        <w:rPr>
          <w:sz w:val="24"/>
        </w:rPr>
      </w:pPr>
      <w:r>
        <w:rPr>
          <w:noProof/>
          <w:lang w:eastAsia="pl-PL"/>
        </w:rPr>
        <mc:AlternateContent>
          <mc:Choice Requires="wps">
            <w:drawing>
              <wp:anchor distT="0" distB="0" distL="114300" distR="114300" simplePos="0" relativeHeight="251661312" behindDoc="0" locked="0" layoutInCell="1" allowOverlap="1" wp14:anchorId="6628BB20" wp14:editId="439F9ECE">
                <wp:simplePos x="0" y="0"/>
                <wp:positionH relativeFrom="column">
                  <wp:posOffset>3552190</wp:posOffset>
                </wp:positionH>
                <wp:positionV relativeFrom="paragraph">
                  <wp:posOffset>13970</wp:posOffset>
                </wp:positionV>
                <wp:extent cx="285750" cy="18097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FB907" id="Prostokąt 2" o:spid="_x0000_s1026" style="position:absolute;margin-left:279.7pt;margin-top:1.1pt;width:2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aygAIAAAEFAAAOAAAAZHJzL2Uyb0RvYy54bWysVM1u2zAMvg/YOwi6r3aMZEmNOkXQIMOA&#10;og2QDj0rshwLk0RNUuJk973ZHmyU7KY/62mYDzIpUvz59FFX10etyEE4L8FUdHSRUyIMh1qaXUW/&#10;Paw+zSjxgZmaKTCioifh6fX844erzpaigBZULRzBIMaXna1oG4Its8zzVmjmL8AKg8YGnGYBVbfL&#10;asc6jK5VVuT556wDV1sHXHiPu8veSOcpftMIHu6bxotAVEWxtpBWl9ZtXLP5FSt3jtlW8qEM9g9V&#10;aCYNJj2HWrLAyN7Jv0JpyR14aMIFB51B00guUg/YzSh/082mZVakXhAcb88w+f8Xlt8d1o7IuqIF&#10;JYZpvKI1Fhjg++9fgRQRn876Et02du0GzaMYmz02Tsc/tkGOCdPTGVNxDITjZjGbTCeIPEfTaJZf&#10;TicxZvZ82DofvgjQJAoVdXhlCUl2uPWhd31yibk8KFmvpFJJOfkb5ciB4e0iKWroKFHMB9ys6Cp9&#10;Q7ZXx5QhHVZTTPNYGEPaNYoFFLVFILzZUcLUDvnMg0u1vDrt3W57zjrNF8vx9L0ksegl821fXYoQ&#10;3VipZUDKK6krOsvjN5xWJlpFIu3QeoS+BztKW6hPeFkOehZ7y1cSk9xiw2vmkLbYDY5iuMelUYAt&#10;wiBR0oL7+d5+9Ec2oZWSDscA2/+xZ04gjl8N8uxyNB7HuUnKeDItUHEvLduXFrPXN4B3McKhtzyJ&#10;0T+oJ7FxoB9xYhcxK5qY4Zi7B3pQbkI/njjzXCwWyQ1nxbJwazaWx+ARpwjvw/GROTsQJyDj7uBp&#10;ZFj5hj+9bzxpYLEP0MhErmdckZRRwTlL9BzehDjIL/Xk9fxyzf8AAAD//wMAUEsDBBQABgAIAAAA&#10;IQDSFyuN3gAAAAgBAAAPAAAAZHJzL2Rvd25yZXYueG1sTI/BTsMwEETvSPyDtUhcELVJ0rSEbKoK&#10;CXFphWj7AdvYJIF4HcVuG/4ec4LjaEYzb8rVZHtxNqPvHCM8zBQIw7XTHTcIh/3L/RKED8SaescG&#10;4dt4WFXXVyUV2l343Zx3oRGxhH1BCG0IQyGlr1tjyc/cYDh6H260FKIcG6lHusRy28tEqVxa6jgu&#10;tDSY59bUX7uTRajl4pM26fotveuG1+wQthuXa8Tbm2n9BCKYKfyF4Rc/okMVmY7uxNqLHmE+f8xi&#10;FCFJQEQ/V1nUR4RULUBWpfx/oPoBAAD//wMAUEsBAi0AFAAGAAgAAAAhALaDOJL+AAAA4QEAABMA&#10;AAAAAAAAAAAAAAAAAAAAAFtDb250ZW50X1R5cGVzXS54bWxQSwECLQAUAAYACAAAACEAOP0h/9YA&#10;AACUAQAACwAAAAAAAAAAAAAAAAAvAQAAX3JlbHMvLnJlbHNQSwECLQAUAAYACAAAACEAPapmsoAC&#10;AAABBQAADgAAAAAAAAAAAAAAAAAuAgAAZHJzL2Uyb0RvYy54bWxQSwECLQAUAAYACAAAACEA0hcr&#10;jd4AAAAIAQAADwAAAAAAAAAAAAAAAADaBAAAZHJzL2Rvd25yZXYueG1sUEsFBgAAAAAEAAQA8wAA&#10;AOUFAAAAAA==&#10;" fillcolor="window" strokecolor="#70ad47" strokeweight="1pt"/>
            </w:pict>
          </mc:Fallback>
        </mc:AlternateContent>
      </w:r>
      <w:r w:rsidR="00703AEA">
        <w:rPr>
          <w:noProof/>
          <w:sz w:val="24"/>
          <w:lang w:eastAsia="pl-PL"/>
        </w:rPr>
        <mc:AlternateContent>
          <mc:Choice Requires="wps">
            <w:drawing>
              <wp:anchor distT="0" distB="0" distL="114300" distR="114300" simplePos="0" relativeHeight="251683840" behindDoc="0" locked="0" layoutInCell="1" allowOverlap="1" wp14:anchorId="03DA6B88" wp14:editId="6D5BEDE3">
                <wp:simplePos x="0" y="0"/>
                <wp:positionH relativeFrom="margin">
                  <wp:align>left</wp:align>
                </wp:positionH>
                <wp:positionV relativeFrom="paragraph">
                  <wp:posOffset>8890</wp:posOffset>
                </wp:positionV>
                <wp:extent cx="285750" cy="180975"/>
                <wp:effectExtent l="0" t="0" r="19050" b="28575"/>
                <wp:wrapNone/>
                <wp:docPr id="16" name="Prostokąt 16"/>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66B20" id="Prostokąt 16" o:spid="_x0000_s1026" style="position:absolute;margin-left:0;margin-top:.7pt;width:22.5pt;height:14.2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0xgQIAAAMFAAAOAAAAZHJzL2Uyb0RvYy54bWysVNtuGjEQfa/Uf7D83uyCIJBVlggFUVWK&#10;EqQkyrPxemFV32obFvreP+uH9di7IZfmqSoPZsYznsuZM3t5dVCS7IXzjdElHZzllAjNTdXoTUkf&#10;H5ZfppT4wHTFpNGipEfh6dXs86fL1hZiaLZGVsIRBNG+aG1JtyHYIss83wrF/JmxQsNYG6dYgOo2&#10;WeVYi+hKZsM8P89a4yrrDBfe43bRGeksxa9rwcNdXXsRiCwpagvpdOlcxzObXbJi45jdNrwvg/1D&#10;FYo1GklPoRYsMLJzzV+hVMOd8aYOZ9yozNR1w0XqAd0M8nfd3G+ZFakXgOPtCSb//8Ly2/3KkabC&#10;7M4p0UxhRitUGMz3378CwSUQaq0v4HhvV67XPMTY7qF2Kv6jEXJIqB5PqIpDIByXw+l4Mgb2HKbB&#10;NL+YjGPM7OWxdT58FUaRKJTUYWgJS7a/8aFzfXaJubyRTbVspEzK0V9LR/YM8wUtKtNSIpkPuCzp&#10;Mv36bG+eSU1aVDOc5LEwBuLVkgWIygIKrzeUMLkBo3lwqZY3r73brE9ZJ/l8MZp8lCQWvWB+21WX&#10;IkQ3VqgmgPSyUSWd5vHXv5Y6WkWibd96hL4DO0prUx0xLmc6HnvLlw2S3KDhFXMgLrrBMoY7HLU0&#10;aNH0EiVb435+dB/9wSdYKWmxCGj/x445ARy/aTDtYjAaxc1Jymg8GUJxry3r1xa9U9cGsxhg7S1P&#10;YvQP8lmsnVFP2Nl5zAoT0xy5O6B75Tp0C4qt52I+T27YFsvCjb63PAaPOEV4Hw5PzNmeOAGMuzXP&#10;S8OKd/zpfONLbea7YOomkesFV5AyKti0RM/+qxBX+bWevF6+XbM/AAAA//8DAFBLAwQUAAYACAAA&#10;ACEAWWBn3dsAAAAEAQAADwAAAGRycy9kb3ducmV2LnhtbEyPzU7DMBCE70i8g7WVuCDq0KZ/IU5V&#10;ISEuRailD7CNlyQlXkex24a3ZznBcXZWM9/k68G16kJ9aDwbeBwnoIhLbxuuDBw+Xh6WoEJEtth6&#10;JgPfFGBd3N7kmFl/5R1d9rFSEsIhQwN1jF2mdShrchjGviMW79P3DqPIvtK2x6uEu1ZPkmSuHTYs&#10;DTV29FxT+bU/OwOlXpxwO928T++b7jU9xLetn1tj7kbD5glUpCH+PcMvvqBDIUxHf2YbVGtAhkS5&#10;pqDETGcijwYmqxXoItf/4YsfAAAA//8DAFBLAQItABQABgAIAAAAIQC2gziS/gAAAOEBAAATAAAA&#10;AAAAAAAAAAAAAAAAAABbQ29udGVudF9UeXBlc10ueG1sUEsBAi0AFAAGAAgAAAAhADj9If/WAAAA&#10;lAEAAAsAAAAAAAAAAAAAAAAALwEAAF9yZWxzLy5yZWxzUEsBAi0AFAAGAAgAAAAhANyWTTGBAgAA&#10;AwUAAA4AAAAAAAAAAAAAAAAALgIAAGRycy9lMm9Eb2MueG1sUEsBAi0AFAAGAAgAAAAhAFlgZ93b&#10;AAAABAEAAA8AAAAAAAAAAAAAAAAA2wQAAGRycy9kb3ducmV2LnhtbFBLBQYAAAAABAAEAPMAAADj&#10;BQAAAAA=&#10;" fillcolor="window" strokecolor="#70ad47" strokeweight="1pt">
                <w10:wrap anchorx="margin"/>
              </v:rect>
            </w:pict>
          </mc:Fallback>
        </mc:AlternateContent>
      </w:r>
      <w:r w:rsidR="00703AEA">
        <w:rPr>
          <w:sz w:val="24"/>
        </w:rPr>
        <w:t xml:space="preserve">          </w:t>
      </w:r>
      <w:r w:rsidR="00D529B4" w:rsidRPr="00703AEA">
        <w:rPr>
          <w:sz w:val="24"/>
        </w:rPr>
        <w:t>węgiel (</w:t>
      </w:r>
      <w:r w:rsidR="008F5234" w:rsidRPr="00703AEA">
        <w:rPr>
          <w:sz w:val="24"/>
        </w:rPr>
        <w:t xml:space="preserve">uziarnienie </w:t>
      </w:r>
      <w:r w:rsidR="00D529B4" w:rsidRPr="00703AEA">
        <w:rPr>
          <w:sz w:val="24"/>
        </w:rPr>
        <w:t>25/50</w:t>
      </w:r>
      <w:r w:rsidR="008F5234" w:rsidRPr="00703AEA">
        <w:rPr>
          <w:sz w:val="24"/>
        </w:rPr>
        <w:t xml:space="preserve"> mm</w:t>
      </w:r>
      <w:r w:rsidR="00DD6BBA" w:rsidRPr="00703AEA">
        <w:rPr>
          <w:sz w:val="24"/>
        </w:rPr>
        <w:t>)</w:t>
      </w:r>
      <w:r w:rsidR="00703AEA">
        <w:rPr>
          <w:noProof/>
          <w:sz w:val="24"/>
          <w:lang w:eastAsia="pl-PL"/>
        </w:rPr>
        <w:t xml:space="preserve">: </w:t>
      </w:r>
      <w:r w:rsidR="00AD5D3A" w:rsidRPr="00703AEA">
        <w:rPr>
          <w:noProof/>
          <w:sz w:val="24"/>
          <w:lang w:eastAsia="pl-PL"/>
        </w:rPr>
        <w:t>LUZEM</w:t>
      </w:r>
    </w:p>
    <w:p w:rsidR="00FB315A" w:rsidRDefault="00AD5D3A" w:rsidP="00FB315A">
      <w:pPr>
        <w:tabs>
          <w:tab w:val="left" w:pos="481"/>
        </w:tabs>
        <w:spacing w:line="276" w:lineRule="auto"/>
        <w:rPr>
          <w:sz w:val="24"/>
        </w:rPr>
      </w:pPr>
      <w:r>
        <w:rPr>
          <w:noProof/>
          <w:lang w:eastAsia="pl-PL"/>
        </w:rPr>
        <mc:AlternateContent>
          <mc:Choice Requires="wps">
            <w:drawing>
              <wp:anchor distT="0" distB="0" distL="114300" distR="114300" simplePos="0" relativeHeight="251673600" behindDoc="0" locked="0" layoutInCell="1" allowOverlap="1" wp14:anchorId="662885DC" wp14:editId="3BA4398A">
                <wp:simplePos x="0" y="0"/>
                <wp:positionH relativeFrom="column">
                  <wp:posOffset>3552825</wp:posOffset>
                </wp:positionH>
                <wp:positionV relativeFrom="paragraph">
                  <wp:posOffset>8890</wp:posOffset>
                </wp:positionV>
                <wp:extent cx="285750" cy="180975"/>
                <wp:effectExtent l="0" t="0" r="19050" b="28575"/>
                <wp:wrapNone/>
                <wp:docPr id="4" name="Prostokąt 4"/>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D48F3" id="Prostokąt 4" o:spid="_x0000_s1026" style="position:absolute;margin-left:279.75pt;margin-top:.7pt;width:22.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7KfwIAAAEFAAAOAAAAZHJzL2Uyb0RvYy54bWysVEuP2jAQvlfqf7B8LwkIChsRVmgRVaXV&#10;LhJb7XlwHGLVr9qGQO/9Z/1hHTtZ9tE9Vc3BmfGM5/H5G8+vT0qSI3deGF3S4SCnhGtmKqH3Jf32&#10;sP40o8QH0BVIo3lJz9zT68XHD/PWFnxkGiMr7ggG0b5obUmbEGyRZZ41XIEfGMs1GmvjFARU3T6r&#10;HLQYXclslOefs9a4yjrDuPe4u+qMdJHi1zVn4b6uPQ9ElhRrC2l1ad3FNVvModg7sI1gfRnwD1Uo&#10;EBqTXkKtIAA5OPFXKCWYM97UYcCMykxdC8ZTD9jNMH/TzbYBy1MvCI63F5j8/wvL7o4bR0RV0jEl&#10;GhRe0QYLDOb771+BjCM+rfUFum3txvWaRzE2e6qdin9sg5wSpucLpvwUCMPN0WwynSDyDE3DWX41&#10;ncSY2fNh63z4wo0iUSipwytLSMLx1ofO9ckl5vJGimotpEzK2d9IR46At4ukqExLiQQfcLOk6/T1&#10;2V4dk5q0WM1omsfCAGlXSwgoKotAeL2nBOQe+cyCS7W8Ou3dfnfJOs2Xq/H0vSSx6BX4pqsuRYhu&#10;UCgRkPJSqJLO8vj1p6WOVp5I27ceoe/AjtLOVGe8LGc6FnvL1gKT3GLDG3BIW+wGRzHc41JLgy2a&#10;XqKkMe7ne/vRH9mEVkpaHANs/8cBHEccv2rk2dVwPI5zk5TxZDpCxb207F5a9EHdGLyLIQ69ZUmM&#10;/kE+ibUz6hEndhmzogk0w9wd0L1yE7rxxJlnfLlMbjgrFsKt3loWg0ecIrwPp0dwtidOQMbdmaeR&#10;geINfzrfeFKb5SGYWiRyPeOKpIwKzlmiZ/8mxEF+qSev55dr8QcAAP//AwBQSwMEFAAGAAgAAAAh&#10;AAhKDsTdAAAACAEAAA8AAABkcnMvZG93bnJldi54bWxMj0FOwzAQRfdI3MEaJDaIOrRNICFOVSEh&#10;Nq0QpQeYxkMSiMdR7Lbh9gwrWH69rz9vytXkenWiMXSeDdzNElDEtbcdNwb278+3D6BCRLbYeyYD&#10;3xRgVV1elFhYf+Y3Ou1io2SEQ4EG2hiHQutQt+QwzPxALOzDjw6jxLHRdsSzjLtez5Mk0w47lgst&#10;DvTUUv21OzoDtb7/xM1i/bq46YaX5T5uNz6zxlxfTetHUJGm+FeGX31Rh0qcDv7INqjeQJrmqVQF&#10;LEEJz5Kl5IOBeZ6Drkr9/4HqBwAA//8DAFBLAQItABQABgAIAAAAIQC2gziS/gAAAOEBAAATAAAA&#10;AAAAAAAAAAAAAAAAAABbQ29udGVudF9UeXBlc10ueG1sUEsBAi0AFAAGAAgAAAAhADj9If/WAAAA&#10;lAEAAAsAAAAAAAAAAAAAAAAALwEAAF9yZWxzLy5yZWxzUEsBAi0AFAAGAAgAAAAhAOXKHsp/AgAA&#10;AQUAAA4AAAAAAAAAAAAAAAAALgIAAGRycy9lMm9Eb2MueG1sUEsBAi0AFAAGAAgAAAAhAAhKDsTd&#10;AAAACAEAAA8AAAAAAAAAAAAAAAAA2QQAAGRycy9kb3ducmV2LnhtbFBLBQYAAAAABAAEAPMAAADj&#10;BQAAAAA=&#10;" fillcolor="window" strokecolor="#70ad47" strokeweight="1pt"/>
            </w:pict>
          </mc:Fallback>
        </mc:AlternateContent>
      </w:r>
      <w:r w:rsidR="00703AEA">
        <w:rPr>
          <w:sz w:val="24"/>
        </w:rPr>
        <w:t xml:space="preserve">                                                            </w:t>
      </w:r>
      <w:r w:rsidRPr="00703AEA">
        <w:rPr>
          <w:sz w:val="24"/>
        </w:rPr>
        <w:t xml:space="preserve"> WORKOWANY  </w:t>
      </w:r>
    </w:p>
    <w:p w:rsidR="00024044" w:rsidRDefault="00024044" w:rsidP="00FB315A">
      <w:pPr>
        <w:tabs>
          <w:tab w:val="left" w:pos="481"/>
        </w:tabs>
        <w:spacing w:line="276" w:lineRule="auto"/>
        <w:rPr>
          <w:sz w:val="24"/>
        </w:rPr>
      </w:pPr>
    </w:p>
    <w:p w:rsidR="00A10560" w:rsidRPr="00024044" w:rsidRDefault="00A10560" w:rsidP="00024044">
      <w:pPr>
        <w:pStyle w:val="Akapitzlist"/>
        <w:numPr>
          <w:ilvl w:val="0"/>
          <w:numId w:val="10"/>
        </w:numPr>
        <w:tabs>
          <w:tab w:val="left" w:leader="dot" w:pos="7487"/>
        </w:tabs>
        <w:jc w:val="both"/>
        <w:rPr>
          <w:b/>
          <w:sz w:val="24"/>
        </w:rPr>
      </w:pPr>
      <w:r>
        <w:rPr>
          <w:noProof/>
          <w:lang w:eastAsia="pl-PL"/>
        </w:rPr>
        <mc:AlternateContent>
          <mc:Choice Requires="wps">
            <w:drawing>
              <wp:anchor distT="0" distB="0" distL="114300" distR="114300" simplePos="0" relativeHeight="251686912" behindDoc="0" locked="0" layoutInCell="1" allowOverlap="1" wp14:anchorId="07A4B6F4" wp14:editId="550B542E">
                <wp:simplePos x="0" y="0"/>
                <wp:positionH relativeFrom="column">
                  <wp:posOffset>276225</wp:posOffset>
                </wp:positionH>
                <wp:positionV relativeFrom="paragraph">
                  <wp:posOffset>18415</wp:posOffset>
                </wp:positionV>
                <wp:extent cx="263525" cy="173355"/>
                <wp:effectExtent l="0" t="0" r="22225" b="17145"/>
                <wp:wrapNone/>
                <wp:docPr id="8" name="Prostokąt 8"/>
                <wp:cNvGraphicFramePr/>
                <a:graphic xmlns:a="http://schemas.openxmlformats.org/drawingml/2006/main">
                  <a:graphicData uri="http://schemas.microsoft.com/office/word/2010/wordprocessingShape">
                    <wps:wsp>
                      <wps:cNvSpPr/>
                      <wps:spPr>
                        <a:xfrm>
                          <a:off x="0" y="0"/>
                          <a:ext cx="262890" cy="1727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59A54" id="Prostokąt 8" o:spid="_x0000_s1026" style="position:absolute;margin-left:21.75pt;margin-top:1.45pt;width:20.75pt;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h7fwIAABUFAAAOAAAAZHJzL2Uyb0RvYy54bWysVMlu2zAQvRfoPxC8N7KFNIsQOTASuCgQ&#10;JAaSIGeGoiyi3ErSlt17/6wf1kdKSZzlVFQHisMZzvLmDc/Ot1qRjfBBWlPT6cGEEmG4baRZ1fT+&#10;bvHlhJIQmWmYskbUdCcCPZ99/nTWu0qUtrOqEZ7AiQlV72raxeiqogi8E5qFA+uEgbK1XrMI0a+K&#10;xrMe3rUqysnkqOitb5y3XISA08tBSWfZf9sKHm/aNohIVE2RW8yrz+tjWovZGatWnrlO8jEN9g9Z&#10;aCYNgj67umSRkbWX71xpyb0Nto0H3OrCtq3kIteAaqaTN9XcdsyJXAvACe4ZpvD/3PLrzdIT2dQU&#10;jTJMo0VLJBjtjz+/IzlJ+PQuVDC7dUs/SgHbVOy29Tr9UQbZZkx3z5iKbSQch+VReXIK5DlU0+Py&#10;uMyYFy+XnQ/xm7CapE1NPVqWkWSbqxAREKZPJilWsEo2C6lUFnbhQnmyYeguSNHYnhLFQsRhTRf5&#10;SxXAxatrypAe2ZTHk5QYA+1axSK22gGIYFaUMLUCn3n0OZdXt8O7oHcodi/wJH8fBU6FXLLQDRln&#10;r8mMVVpGjIGSGn3Yv61M0opM5BGO1I6hAWn3aJsdGujtwOzg+EIiyBVAWDIPKqNCjGe8wdIqi7Lt&#10;uKOks/7XR+fJHgyDlpIeowFIfq6ZFyjxuwH3TqeHh2mWsnD4NbWU+H3N477GrPWFRX+meAgcz9tk&#10;H9XTtvVWP2CK5ykqVMxwxB7AH4WLOIws3gEu5vNshvlxLF6ZW8eT84RTgvdu+8C8G8kU0Zhr+zRG&#10;rHrDqcE23TR2vo62lZlwL7iCOknA7GUSje9EGu59OVu9vGazvwAAAP//AwBQSwMEFAAGAAgAAAAh&#10;AFUAV1zcAAAABgEAAA8AAABkcnMvZG93bnJldi54bWxMj81OwzAQhO9IvIO1SNyoTUpRm2ZTISQk&#10;hMSB8HN2YzeOGq+j2ElDn57lBMfRjGa+KXaz78Rkh9gGQrhdKBCW6mBaahA+3p9u1iBi0mR0F8gi&#10;fNsIu/LyotC5CSd6s1OVGsElFHON4FLqcylj7azXcRF6S+wdwuB1Yjk00gz6xOW+k5lS99LrlnjB&#10;6d4+Olsfq9EjvMTzONUmvs5uds+bzy91ruiIeH01P2xBJDunvzD84jM6lMy0DyOZKDqEu+WKkwjZ&#10;BgTb6xU/2yMsVQayLOR//PIHAAD//wMAUEsBAi0AFAAGAAgAAAAhALaDOJL+AAAA4QEAABMAAAAA&#10;AAAAAAAAAAAAAAAAAFtDb250ZW50X1R5cGVzXS54bWxQSwECLQAUAAYACAAAACEAOP0h/9YAAACU&#10;AQAACwAAAAAAAAAAAAAAAAAvAQAAX3JlbHMvLnJlbHNQSwECLQAUAAYACAAAACEAr63Ie38CAAAV&#10;BQAADgAAAAAAAAAAAAAAAAAuAgAAZHJzL2Uyb0RvYy54bWxQSwECLQAUAAYACAAAACEAVQBXXNwA&#10;AAAGAQAADwAAAAAAAAAAAAAAAADZBAAAZHJzL2Rvd25yZXYueG1sUEsFBgAAAAAEAAQA8wAAAOIF&#10;AAAAAA==&#10;" fillcolor="window" strokecolor="windowText" strokeweight="1pt"/>
            </w:pict>
          </mc:Fallback>
        </mc:AlternateContent>
      </w:r>
      <w:r w:rsidRPr="00024044">
        <w:rPr>
          <w:sz w:val="24"/>
        </w:rPr>
        <w:t xml:space="preserve">         Zamawiana ilość zakupu węgla kamiennego wyrażona</w:t>
      </w:r>
      <w:r w:rsidRPr="00024044">
        <w:rPr>
          <w:spacing w:val="-14"/>
          <w:sz w:val="24"/>
        </w:rPr>
        <w:t xml:space="preserve"> </w:t>
      </w:r>
      <w:r w:rsidRPr="00024044">
        <w:rPr>
          <w:sz w:val="24"/>
        </w:rPr>
        <w:t>w</w:t>
      </w:r>
      <w:r w:rsidRPr="00024044">
        <w:rPr>
          <w:spacing w:val="-3"/>
          <w:sz w:val="24"/>
        </w:rPr>
        <w:t xml:space="preserve"> </w:t>
      </w:r>
      <w:r w:rsidRPr="00024044">
        <w:rPr>
          <w:sz w:val="24"/>
        </w:rPr>
        <w:t>kilogramach</w:t>
      </w:r>
      <w:r w:rsidR="00024044">
        <w:rPr>
          <w:sz w:val="24"/>
        </w:rPr>
        <w:t xml:space="preserve"> </w:t>
      </w:r>
      <w:r w:rsidRPr="00024044">
        <w:rPr>
          <w:sz w:val="24"/>
        </w:rPr>
        <w:t xml:space="preserve"> ……………..…</w:t>
      </w:r>
      <w:r w:rsidRPr="00024044">
        <w:rPr>
          <w:sz w:val="24"/>
        </w:rPr>
        <w:br/>
      </w:r>
      <w:r w:rsidR="00024044">
        <w:rPr>
          <w:sz w:val="24"/>
        </w:rPr>
        <w:t>(</w:t>
      </w:r>
      <w:r w:rsidRPr="00024044">
        <w:rPr>
          <w:sz w:val="24"/>
        </w:rPr>
        <w:t xml:space="preserve">max 1500 kg) </w:t>
      </w:r>
      <w:r w:rsidRPr="00024044">
        <w:rPr>
          <w:b/>
          <w:sz w:val="24"/>
        </w:rPr>
        <w:t>do dnia 31.12.2022r.</w:t>
      </w:r>
    </w:p>
    <w:p w:rsidR="00A10560" w:rsidRDefault="00A10560" w:rsidP="00A10560">
      <w:pPr>
        <w:tabs>
          <w:tab w:val="left" w:leader="dot" w:pos="7487"/>
        </w:tabs>
        <w:ind w:left="116"/>
        <w:jc w:val="both"/>
        <w:rPr>
          <w:sz w:val="24"/>
        </w:rPr>
      </w:pPr>
    </w:p>
    <w:p w:rsidR="00A10560" w:rsidRPr="00024044" w:rsidRDefault="00A10560" w:rsidP="00024044">
      <w:pPr>
        <w:pStyle w:val="Akapitzlist"/>
        <w:numPr>
          <w:ilvl w:val="0"/>
          <w:numId w:val="10"/>
        </w:numPr>
        <w:tabs>
          <w:tab w:val="left" w:leader="dot" w:pos="7487"/>
        </w:tabs>
        <w:rPr>
          <w:sz w:val="24"/>
        </w:rPr>
      </w:pPr>
      <w:r>
        <w:rPr>
          <w:noProof/>
          <w:lang w:eastAsia="pl-PL"/>
        </w:rPr>
        <mc:AlternateContent>
          <mc:Choice Requires="wps">
            <w:drawing>
              <wp:anchor distT="0" distB="0" distL="114300" distR="114300" simplePos="0" relativeHeight="251685888" behindDoc="0" locked="0" layoutInCell="1" allowOverlap="1" wp14:anchorId="2EA942A0" wp14:editId="2E6DCCC4">
                <wp:simplePos x="0" y="0"/>
                <wp:positionH relativeFrom="column">
                  <wp:posOffset>276225</wp:posOffset>
                </wp:positionH>
                <wp:positionV relativeFrom="paragraph">
                  <wp:posOffset>8890</wp:posOffset>
                </wp:positionV>
                <wp:extent cx="263525" cy="173355"/>
                <wp:effectExtent l="0" t="0" r="22225" b="17145"/>
                <wp:wrapNone/>
                <wp:docPr id="7" name="Prostokąt 7"/>
                <wp:cNvGraphicFramePr/>
                <a:graphic xmlns:a="http://schemas.openxmlformats.org/drawingml/2006/main">
                  <a:graphicData uri="http://schemas.microsoft.com/office/word/2010/wordprocessingShape">
                    <wps:wsp>
                      <wps:cNvSpPr/>
                      <wps:spPr>
                        <a:xfrm>
                          <a:off x="0" y="0"/>
                          <a:ext cx="263525" cy="173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10560" w:rsidRDefault="00A10560" w:rsidP="00A1056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A942A0" id="Prostokąt 7" o:spid="_x0000_s1026" style="position:absolute;left:0;text-align:left;margin-left:21.75pt;margin-top:.7pt;width:20.75pt;height:1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ZHiAIAACAFAAAOAAAAZHJzL2Uyb0RvYy54bWysVM1uGyEQvlfqOyDuzdpOHKerrCMrkatK&#10;UWIpqXLGLHhRgaGAveve+2Z9sAzsJnF+TlX3wDLMMD/ffMP5RWc02QkfFNiKjo9GlAjLoVZ2U9Ef&#10;98svZ5SEyGzNNFhR0b0I9GL++dN560oxgQZ0LTxBJzaUratoE6MriyLwRhgWjsAJi0oJ3rCIot8U&#10;tWcteje6mIxGp0ULvnYeuAgBT696JZ1n/1IKHm+lDCISXVHMLebV53Wd1mJ+zsqNZ65RfEiD/UMW&#10;himLQZ9dXbHIyNard66M4h4CyHjEwRQgpeIi14DVjEdvqrlrmBO5FgQnuGeYwv9zy292K09UXdEZ&#10;JZYZbNEKE4zw8++fSGYJn9aFEs3u3MoPUsBtKraT3qQ/lkG6jOn+GVPRRcLxcHJ6PJ1MKeGoGs+O&#10;j6fT5LN4uex8iN8EGJI2FfXYsowk212H2Js+maRYAbSql0rrLOzDpfZkx7C7SIoaWko0CxEPK7rM&#10;3xDt1TVtSYvZTGYjpARnSDupWcStcQhEsBtKmN4gn3n0OZdXt8O7oPdY7EHgUf4+CpwKuWKh6TPO&#10;XpMZK42KOAZamYqeHd7WNmlFJvIAR2pH34C0i926G7qyhnqPvfTQkzw4vlQY7xrxWDGPrMZicVLj&#10;LS5SAyIAw46SBvzvj86TPZINtZS0OCWIzq8t8wKr/W6Rhl/HJydprLJwMp1NUPCHmvWhxm7NJWCr&#10;xvgmOJ63yT7qp630YB5woBcpKqqY5Ri778MgXMZ+evFJ4GKxyGY4So7Fa3vneHKeIEtI33cPzLuB&#10;VxF7dANPE8XKN/TqbdNNC4ttBKky9xLEPa7I2STgGGb2Dk9GmvNDOVu9PGzzRwAAAP//AwBQSwME&#10;FAAGAAgAAAAhAFJGfYncAAAABgEAAA8AAABkcnMvZG93bnJldi54bWxMj8FOwzAQRO9I/IO1SNyo&#10;Q2khhDgVQkJCSBwItGc3XuKo8TqKndT061lOcJyd0czbcpNcL2YcQ+dJwfUiA4HUeNNRq+Dz4/kq&#10;BxGiJqN7T6jgGwNsqvOzUhfGH+kd5zq2gksoFFqBjXEopAyNRafDwg9I7H350enIcmylGfWRy10v&#10;l1l2K53uiBesHvDJYnOoJ6fgNZymuTHhLdlkX+63u+xU00Gpy4v0+AAiYop/YfjFZ3SomGnvJzJB&#10;9ApWN2tO8n0Fgu18zZ/tFSzzO5BVKf/jVz8AAAD//wMAUEsBAi0AFAAGAAgAAAAhALaDOJL+AAAA&#10;4QEAABMAAAAAAAAAAAAAAAAAAAAAAFtDb250ZW50X1R5cGVzXS54bWxQSwECLQAUAAYACAAAACEA&#10;OP0h/9YAAACUAQAACwAAAAAAAAAAAAAAAAAvAQAAX3JlbHMvLnJlbHNQSwECLQAUAAYACAAAACEA&#10;5No2R4gCAAAgBQAADgAAAAAAAAAAAAAAAAAuAgAAZHJzL2Uyb0RvYy54bWxQSwECLQAUAAYACAAA&#10;ACEAUkZ9idwAAAAGAQAADwAAAAAAAAAAAAAAAADiBAAAZHJzL2Rvd25yZXYueG1sUEsFBgAAAAAE&#10;AAQA8wAAAOsFAAAAAA==&#10;" fillcolor="window" strokecolor="windowText" strokeweight="1pt">
                <v:textbox>
                  <w:txbxContent>
                    <w:p w:rsidR="00A10560" w:rsidRDefault="00A10560" w:rsidP="00A10560">
                      <w:pPr>
                        <w:jc w:val="center"/>
                      </w:pPr>
                      <w:r>
                        <w:t xml:space="preserve"> </w:t>
                      </w:r>
                    </w:p>
                  </w:txbxContent>
                </v:textbox>
              </v:rect>
            </w:pict>
          </mc:Fallback>
        </mc:AlternateContent>
      </w:r>
      <w:r w:rsidRPr="00024044">
        <w:rPr>
          <w:sz w:val="24"/>
        </w:rPr>
        <w:t xml:space="preserve">         Zamawiana ilość zakupu węgla kamiennego</w:t>
      </w:r>
      <w:r w:rsidR="00024044">
        <w:rPr>
          <w:sz w:val="24"/>
        </w:rPr>
        <w:t xml:space="preserve"> wyrażona w kilogramach………………. (m</w:t>
      </w:r>
      <w:r w:rsidRPr="00024044">
        <w:rPr>
          <w:sz w:val="24"/>
        </w:rPr>
        <w:t xml:space="preserve">ax 1500 kg) </w:t>
      </w:r>
      <w:r w:rsidRPr="00024044">
        <w:rPr>
          <w:b/>
          <w:sz w:val="24"/>
        </w:rPr>
        <w:t>od dnia 01.01.2023 do dnia 30.04.2023r.</w:t>
      </w:r>
    </w:p>
    <w:p w:rsidR="00A10560" w:rsidRDefault="00A10560" w:rsidP="00FB315A">
      <w:pPr>
        <w:spacing w:before="10"/>
        <w:ind w:left="142"/>
        <w:rPr>
          <w:sz w:val="24"/>
          <w:szCs w:val="24"/>
        </w:rPr>
      </w:pPr>
    </w:p>
    <w:p w:rsidR="00FB315A" w:rsidRPr="00024044" w:rsidRDefault="00FB315A" w:rsidP="00024044">
      <w:pPr>
        <w:pStyle w:val="Akapitzlist"/>
        <w:numPr>
          <w:ilvl w:val="0"/>
          <w:numId w:val="10"/>
        </w:numPr>
        <w:spacing w:before="10"/>
        <w:rPr>
          <w:sz w:val="24"/>
          <w:szCs w:val="24"/>
        </w:rPr>
      </w:pPr>
      <w:r w:rsidRPr="00024044">
        <w:rPr>
          <w:sz w:val="24"/>
          <w:szCs w:val="24"/>
        </w:rPr>
        <w:t>Miejsce odbioru zakupio</w:t>
      </w:r>
      <w:r w:rsidR="00A04D6D">
        <w:rPr>
          <w:sz w:val="24"/>
          <w:szCs w:val="24"/>
        </w:rPr>
        <w:t>nego węgla kamiennego z</w:t>
      </w:r>
      <w:r w:rsidR="00CF5709">
        <w:rPr>
          <w:sz w:val="24"/>
          <w:szCs w:val="24"/>
        </w:rPr>
        <w:t xml:space="preserve"> GS „SAMOPOMOC CHŁOPSKA”</w:t>
      </w:r>
      <w:r w:rsidRPr="00024044">
        <w:rPr>
          <w:sz w:val="24"/>
          <w:szCs w:val="24"/>
        </w:rPr>
        <w:t xml:space="preserve"> :</w:t>
      </w:r>
    </w:p>
    <w:p w:rsidR="00FB315A" w:rsidRPr="00024044" w:rsidRDefault="00CF5709" w:rsidP="00024044">
      <w:pPr>
        <w:pStyle w:val="Akapitzlist"/>
        <w:numPr>
          <w:ilvl w:val="0"/>
          <w:numId w:val="11"/>
        </w:numPr>
        <w:spacing w:before="10"/>
        <w:rPr>
          <w:sz w:val="24"/>
          <w:szCs w:val="24"/>
        </w:rPr>
      </w:pPr>
      <w:r>
        <w:rPr>
          <w:noProof/>
          <w:lang w:eastAsia="pl-PL"/>
        </w:rPr>
        <mc:AlternateContent>
          <mc:Choice Requires="wps">
            <w:drawing>
              <wp:anchor distT="0" distB="0" distL="114300" distR="114300" simplePos="0" relativeHeight="251677696" behindDoc="0" locked="0" layoutInCell="1" allowOverlap="1" wp14:anchorId="1B4DFC02" wp14:editId="19C9919A">
                <wp:simplePos x="0" y="0"/>
                <wp:positionH relativeFrom="margin">
                  <wp:posOffset>4431030</wp:posOffset>
                </wp:positionH>
                <wp:positionV relativeFrom="paragraph">
                  <wp:posOffset>19050</wp:posOffset>
                </wp:positionV>
                <wp:extent cx="285750" cy="180975"/>
                <wp:effectExtent l="0" t="0" r="19050" b="28575"/>
                <wp:wrapNone/>
                <wp:docPr id="10" name="Prostokąt 10"/>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90CD8" id="Prostokąt 10" o:spid="_x0000_s1026" style="position:absolute;margin-left:348.9pt;margin-top:1.5pt;width:22.5pt;height:14.2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INgAIAAAMFAAAOAAAAZHJzL2Uyb0RvYy54bWysVNtuGjEQfa/Uf7D83uyCoJBVlggFUVWK&#10;EiRS5dl4vbCqb7UNC33vn/XDeuzdkEvzVJUHM+MZz+XMmb26PipJDsL5xuiSDi5ySoTmpmr0tqTf&#10;HpafppT4wHTFpNGipCfh6fXs44er1hZiaHZGVsIRBNG+aG1JdyHYIss83wnF/IWxQsNYG6dYgOq2&#10;WeVYi+hKZsM8/5y1xlXWGS68x+2iM9JZil/Xgof7uvYiEFlS1BbS6dK5iWc2u2LF1jG7a3hfBvuH&#10;KhRrNJKeQy1YYGTvmr9CqYY7400dLrhRmanrhovUA7oZ5G+6We+YFakXgOPtGSb//8Lyu8PKkabC&#10;7ACPZgozWqHCYL7//hUILoFQa30Bx7VduV7zEGO7x9qp+I9GyDGhejqjKo6BcFwOp+PJGME5TINp&#10;fjkZx5jZ82PrfPgijCJRKKnD0BKW7HDrQ+f65BJzeSObatlImZSTv5GOHBjmC1pUpqVEMh9wWdJl&#10;+vXZXj2TmrSoZjjJY2EMxKslCxCVBRRebylhcgtG8+BSLa9ee7fdnLNO8vliNHkvSSx6wfyuqy5F&#10;iG6sUE0A6WWjSjrN469/LXW0ikTbvvUIfQd2lDamOmFcznQ89pYvGyS5RcMr5kBcdINlDPc4amnQ&#10;ouklSnbG/XzvPvqDT7BS0mIR0P6PPXMCOH7VYNrlYDRC2JCU0XgyhOJeWjYvLXqvbgxmMcDaW57E&#10;6B/kk1g7ox6xs/OYFSamOXJ3QPfKTegWFFvPxXye3LAtloVbvbY8Bo84RXgfjo/M2Z44AYy7M09L&#10;w4o3/Ol840tt5vtg6iaR6xlXkDIq2LREz/6rEFf5pZ68nr9dsz8AAAD//wMAUEsDBBQABgAIAAAA&#10;IQADwmy73QAAAAgBAAAPAAAAZHJzL2Rvd25yZXYueG1sTI9BTsMwEEX3SNzBGiQ2iDptSgIhTlUh&#10;ITatEKUHmMZDEojHUey24fYMK1g+/dGf98vV5Hp1ojF0ng3MZwko4trbjhsD+/fn23tQISJb7D2T&#10;gW8KsKouL0osrD/zG512sVFSwqFAA22MQ6F1qFtyGGZ+IJbsw48Oo+DYaDviWcpdrxdJkmmHHcuH&#10;Fgd6aqn+2h2dgVrnn7hJ16/pTTe8LPdxu/GZNeb6alo/goo0xb9j+NUXdajE6eCPbIPqDWQPuahH&#10;A6lMkjxfLoQPwvM70FWp/w+ofgAAAP//AwBQSwECLQAUAAYACAAAACEAtoM4kv4AAADhAQAAEwAA&#10;AAAAAAAAAAAAAAAAAAAAW0NvbnRlbnRfVHlwZXNdLnhtbFBLAQItABQABgAIAAAAIQA4/SH/1gAA&#10;AJQBAAALAAAAAAAAAAAAAAAAAC8BAABfcmVscy8ucmVsc1BLAQItABQABgAIAAAAIQDbwIINgAIA&#10;AAMFAAAOAAAAAAAAAAAAAAAAAC4CAABkcnMvZTJvRG9jLnhtbFBLAQItABQABgAIAAAAIQADwmy7&#10;3QAAAAgBAAAPAAAAAAAAAAAAAAAAANoEAABkcnMvZG93bnJldi54bWxQSwUGAAAAAAQABADzAAAA&#10;5AUAAAAA&#10;" fillcolor="window" strokecolor="#70ad47" strokeweight="1pt">
                <w10:wrap anchorx="margin"/>
              </v:rect>
            </w:pict>
          </mc:Fallback>
        </mc:AlternateContent>
      </w:r>
      <w:r>
        <w:rPr>
          <w:sz w:val="24"/>
          <w:szCs w:val="24"/>
        </w:rPr>
        <w:t xml:space="preserve"> Sierakowicach , ul. Piwna 20</w:t>
      </w:r>
      <w:r w:rsidR="00A04D6D">
        <w:rPr>
          <w:sz w:val="24"/>
          <w:szCs w:val="24"/>
        </w:rPr>
        <w:t xml:space="preserve">     </w:t>
      </w:r>
      <w:r>
        <w:rPr>
          <w:sz w:val="24"/>
          <w:szCs w:val="24"/>
        </w:rPr>
        <w:t xml:space="preserve"> (węgiel luzem i workowany</w:t>
      </w:r>
      <w:r w:rsidR="0081587B">
        <w:rPr>
          <w:sz w:val="24"/>
          <w:szCs w:val="24"/>
        </w:rPr>
        <w:t>*</w:t>
      </w:r>
      <w:r>
        <w:rPr>
          <w:sz w:val="24"/>
          <w:szCs w:val="24"/>
        </w:rPr>
        <w:t>)</w:t>
      </w:r>
    </w:p>
    <w:p w:rsidR="00024044" w:rsidRDefault="00024044" w:rsidP="00FB315A">
      <w:pPr>
        <w:pStyle w:val="Akapitzlist"/>
        <w:widowControl/>
        <w:numPr>
          <w:ilvl w:val="0"/>
          <w:numId w:val="11"/>
        </w:numPr>
        <w:suppressAutoHyphens w:val="0"/>
        <w:spacing w:before="100" w:beforeAutospacing="1" w:after="100" w:afterAutospacing="1"/>
        <w:outlineLvl w:val="0"/>
        <w:rPr>
          <w:sz w:val="24"/>
          <w:szCs w:val="24"/>
        </w:rPr>
      </w:pPr>
      <w:r>
        <w:rPr>
          <w:noProof/>
          <w:lang w:eastAsia="pl-PL"/>
        </w:rPr>
        <mc:AlternateContent>
          <mc:Choice Requires="wps">
            <w:drawing>
              <wp:anchor distT="0" distB="0" distL="114300" distR="114300" simplePos="0" relativeHeight="251675648" behindDoc="0" locked="0" layoutInCell="1" allowOverlap="1" wp14:anchorId="468BEEE9" wp14:editId="01593A43">
                <wp:simplePos x="0" y="0"/>
                <wp:positionH relativeFrom="margin">
                  <wp:posOffset>4431030</wp:posOffset>
                </wp:positionH>
                <wp:positionV relativeFrom="paragraph">
                  <wp:posOffset>17780</wp:posOffset>
                </wp:positionV>
                <wp:extent cx="285750" cy="180975"/>
                <wp:effectExtent l="0" t="0" r="19050" b="28575"/>
                <wp:wrapNone/>
                <wp:docPr id="9" name="Prostokąt 9"/>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2FA47" id="Prostokąt 9" o:spid="_x0000_s1026" style="position:absolute;margin-left:348.9pt;margin-top:1.4pt;width:22.5pt;height:14.2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ugAIAAAEFAAAOAAAAZHJzL2Uyb0RvYy54bWysVEuP2jAQvlfqf7B87yYgKBARVghEVWm1&#10;i7Rb7XlwHGLVr9qGQO/9Z/1hHTtZ9tE9Vc3BmfGM5/H5G8+vT0qSI3deGF3SwVVOCdfMVELvS/rt&#10;YfNpSokPoCuQRvOSnrmn14uPH+atLfjQNEZW3BEMon3R2pI2IdgiyzxruAJ/ZSzXaKyNUxBQdfus&#10;ctBidCWzYZ5/zlrjKusM497j7roz0kWKX9echbu69jwQWVKsLaTVpXUX12wxh2LvwDaC9WXAP1Sh&#10;QGhMegm1hgDk4MRfoZRgznhThytmVGbqWjCeesBuBvmbbu4bsDz1guB4e4HJ/7+w7Pa4dURUJZ1R&#10;okHhFW2xwGC+//4VyCzi01pfoNu93bpe8yjGZk+1U/GPbZBTwvR8wZSfAmG4OZyOJ2NEnqFpMM1n&#10;k3GMmT0fts6HL9woEoWSOryyhCQcb3zoXJ9cYi5vpKg2QsqknP1KOnIEvF0kRWVaSiT4gJsl3aSv&#10;z/bqmNSkxWqGkzwWBki7WkJAUVkEwus9JSD3yGcWXKrl1Wnv9rtL1km+XI8m7yWJRa/BN111KUJ0&#10;g0KJgJSXQpV0msevPy11tPJE2r71CH0HdpR2pjrjZTnTsdhbthGY5AYb3oJD2mI3OIrhDpdaGmzR&#10;9BIljXE/39uP/sgmtFLS4hhg+z8O4Dji+FUjz2aD0SjOTVJG48kQFffSsntp0Qe1MngXAxx6y5IY&#10;/YN8Emtn1CNO7DJmRRNohrk7oHtlFbrxxJlnfLlMbjgrFsKNvrcsBo84RXgfTo/gbE+cgIy7NU8j&#10;A8Ub/nS+8aQ2y0MwtUjkesYVSRkVnLNEz/5NiIP8Uk9ezy/X4g8AAAD//wMAUEsDBBQABgAIAAAA&#10;IQAhb+DW3gAAAAgBAAAPAAAAZHJzL2Rvd25yZXYueG1sTI/BTsNADETvSPzDykhcEN20qRIIcaoK&#10;CXEpqij9ADe7JIGsN8pu2/D3uCc4eayxZp7L1eR6dbJj6DwjzGcJKMu1Nx03CPuPl/sHUCESG+o9&#10;W4QfG2BVXV+VVBh/5nd72sVGSQiHghDaGIdC61C31lGY+cGyeJ9+dBRlHRttRjpLuOv1Ikky7ahj&#10;aWhpsM+trb93R4dQ6/yLNul6m951w+tyH982PjOItzfT+glUtFP8O4YLvqBDJUwHf2QTVI+QPeaC&#10;HhEWMsTPlxdxQEjnKeiq1P8fqH4BAAD//wMAUEsBAi0AFAAGAAgAAAAhALaDOJL+AAAA4QEAABMA&#10;AAAAAAAAAAAAAAAAAAAAAFtDb250ZW50X1R5cGVzXS54bWxQSwECLQAUAAYACAAAACEAOP0h/9YA&#10;AACUAQAACwAAAAAAAAAAAAAAAAAvAQAAX3JlbHMvLnJlbHNQSwECLQAUAAYACAAAACEAcRv6LoAC&#10;AAABBQAADgAAAAAAAAAAAAAAAAAuAgAAZHJzL2Uyb0RvYy54bWxQSwECLQAUAAYACAAAACEAIW/g&#10;1t4AAAAIAQAADwAAAAAAAAAAAAAAAADaBAAAZHJzL2Rvd25yZXYueG1sUEsFBgAAAAAEAAQA8wAA&#10;AOUFAAAAAA==&#10;" fillcolor="window" strokecolor="#70ad47" strokeweight="1pt">
                <w10:wrap anchorx="margin"/>
              </v:rect>
            </w:pict>
          </mc:Fallback>
        </mc:AlternateContent>
      </w:r>
      <w:r w:rsidR="00CF5709">
        <w:rPr>
          <w:sz w:val="24"/>
          <w:szCs w:val="24"/>
        </w:rPr>
        <w:t>w Luzinie, ul. Spółdzielców 12</w:t>
      </w:r>
      <w:r w:rsidR="00A04D6D">
        <w:rPr>
          <w:sz w:val="24"/>
          <w:szCs w:val="24"/>
        </w:rPr>
        <w:t xml:space="preserve">      </w:t>
      </w:r>
      <w:r w:rsidR="00CF5709">
        <w:rPr>
          <w:sz w:val="24"/>
          <w:szCs w:val="24"/>
        </w:rPr>
        <w:t xml:space="preserve"> (węgiel luzem i workowany</w:t>
      </w:r>
      <w:r w:rsidR="0081587B">
        <w:rPr>
          <w:sz w:val="24"/>
          <w:szCs w:val="24"/>
        </w:rPr>
        <w:t>*</w:t>
      </w:r>
      <w:r w:rsidR="00CF5709">
        <w:rPr>
          <w:sz w:val="24"/>
          <w:szCs w:val="24"/>
        </w:rPr>
        <w:t>)</w:t>
      </w:r>
    </w:p>
    <w:p w:rsidR="00024044" w:rsidRDefault="00CF5709" w:rsidP="00024044">
      <w:pPr>
        <w:pStyle w:val="Akapitzlist"/>
        <w:widowControl/>
        <w:numPr>
          <w:ilvl w:val="0"/>
          <w:numId w:val="11"/>
        </w:numPr>
        <w:suppressAutoHyphens w:val="0"/>
        <w:outlineLvl w:val="0"/>
        <w:rPr>
          <w:sz w:val="24"/>
          <w:szCs w:val="24"/>
        </w:rPr>
      </w:pPr>
      <w:r>
        <w:rPr>
          <w:noProof/>
          <w:lang w:eastAsia="pl-PL"/>
        </w:rPr>
        <mc:AlternateContent>
          <mc:Choice Requires="wps">
            <w:drawing>
              <wp:anchor distT="0" distB="0" distL="114300" distR="114300" simplePos="0" relativeHeight="251679744" behindDoc="0" locked="0" layoutInCell="1" allowOverlap="1" wp14:anchorId="26DA8B25" wp14:editId="2918C70F">
                <wp:simplePos x="0" y="0"/>
                <wp:positionH relativeFrom="margin">
                  <wp:posOffset>4431030</wp:posOffset>
                </wp:positionH>
                <wp:positionV relativeFrom="paragraph">
                  <wp:posOffset>8890</wp:posOffset>
                </wp:positionV>
                <wp:extent cx="285750" cy="180975"/>
                <wp:effectExtent l="0" t="0" r="19050" b="28575"/>
                <wp:wrapNone/>
                <wp:docPr id="11" name="Prostokąt 11"/>
                <wp:cNvGraphicFramePr/>
                <a:graphic xmlns:a="http://schemas.openxmlformats.org/drawingml/2006/main">
                  <a:graphicData uri="http://schemas.microsoft.com/office/word/2010/wordprocessingShape">
                    <wps:wsp>
                      <wps:cNvSpPr/>
                      <wps:spPr>
                        <a:xfrm>
                          <a:off x="0" y="0"/>
                          <a:ext cx="2857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70A0F" id="Prostokąt 11" o:spid="_x0000_s1026" style="position:absolute;margin-left:348.9pt;margin-top:.7pt;width:22.5pt;height:14.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hcgAIAAAMFAAAOAAAAZHJzL2Uyb0RvYy54bWysVNtuGjEQfa/Uf7D83uyCoJBVlggFUVWK&#10;EiRS5dl4vbCqb7UNC33vn/XDeuzdkEvzVJUHM+MZz+XMmb26PipJDsL5xuiSDi5ySoTmpmr0tqTf&#10;HpafppT4wHTFpNGipCfh6fXs44er1hZiaHZGVsIRBNG+aG1JdyHYIss83wnF/IWxQsNYG6dYgOq2&#10;WeVYi+hKZsM8/5y1xlXWGS68x+2iM9JZil/Xgof7uvYiEFlS1BbS6dK5iWc2u2LF1jG7a3hfBvuH&#10;KhRrNJKeQy1YYGTvmr9CqYY7400dLrhRmanrhovUA7oZ5G+6We+YFakXgOPtGSb//8Lyu8PKkabC&#10;7AaUaKYwoxUqDOb771+B4BIItdYXcFzbles1DzG2e6ydiv9ohBwTqqczquIYCMflcDqejIE9h2kw&#10;zS8n4xgze35snQ9fhFEkCiV1GFrCkh1ufehcn1xiLm9kUy0bKZNy8jfSkQPDfEGLyrSUSOYDLku6&#10;TL8+26tnUpMW1QwneSyMgXi1ZAGisoDC6y0lTG7BaB5cquXVa++2m3PWST5fjCbvJYlFL5jfddWl&#10;CNGNFaoJIL1sVEmnefz1r6WOVpFo27ceoe/AjtLGVCeMy5mOx97yZYMkt2h4xRyIi26wjOEeRy0N&#10;WjS9RMnOuJ/v3Ud/8AlWSlosAtr/sWdOAMevGky7HIxGcXOSMhpPhlDcS8vmpUXv1Y3BLEAmVJfE&#10;6B/kk1g7ox6xs/OYFSamOXJ3QPfKTegWFFvPxXye3LAtloVbvbY8Bo84RXgfjo/M2Z44AYy7M09L&#10;w4o3/Ol840tt5vtg6iaR6xlXkDIq2LREz/6rEFf5pZ68nr9dsz8AAAD//wMAUEsDBBQABgAIAAAA&#10;IQCg92W73QAAAAgBAAAPAAAAZHJzL2Rvd25yZXYueG1sTI/RSsNAEEXfBf9hGcEXsRvTkpiYTSmC&#10;+FIRaz9gmh2TaHY2ZLdt/HvHJ328nOHeM9V6doM60RR6zwbuFgko4sbbnlsD+/en23tQISJbHDyT&#10;gW8KsK4vLyosrT/zG512sVVSwqFEA12MY6l1aDpyGBZ+JBb24SeHUeLUajvhWcrdoNMkybTDnmWh&#10;w5EeO2q+dkdnoNH5J26Xm9flTT8+r/bxZesza8z11bx5ABVpjn/H8Ksv6lCL08Ef2QY1GMiKXNSj&#10;gBUo4fkqlXwwkBYF6LrS/x+ofwAAAP//AwBQSwECLQAUAAYACAAAACEAtoM4kv4AAADhAQAAEwAA&#10;AAAAAAAAAAAAAAAAAAAAW0NvbnRlbnRfVHlwZXNdLnhtbFBLAQItABQABgAIAAAAIQA4/SH/1gAA&#10;AJQBAAALAAAAAAAAAAAAAAAAAC8BAABfcmVscy8ucmVsc1BLAQItABQABgAIAAAAIQA6J8hcgAIA&#10;AAMFAAAOAAAAAAAAAAAAAAAAAC4CAABkcnMvZTJvRG9jLnhtbFBLAQItABQABgAIAAAAIQCg92W7&#10;3QAAAAgBAAAPAAAAAAAAAAAAAAAAANoEAABkcnMvZG93bnJldi54bWxQSwUGAAAAAAQABADzAAAA&#10;5AUAAAAA&#10;" fillcolor="window" strokecolor="#70ad47" strokeweight="1pt">
                <w10:wrap anchorx="margin"/>
              </v:rect>
            </w:pict>
          </mc:Fallback>
        </mc:AlternateContent>
      </w:r>
      <w:r w:rsidR="001377F7">
        <w:rPr>
          <w:sz w:val="24"/>
          <w:szCs w:val="24"/>
        </w:rPr>
        <w:t>w</w:t>
      </w:r>
      <w:r>
        <w:rPr>
          <w:sz w:val="24"/>
          <w:szCs w:val="24"/>
        </w:rPr>
        <w:t xml:space="preserve"> Lini, ul. Leśna 1</w:t>
      </w:r>
      <w:r w:rsidR="008C197D">
        <w:rPr>
          <w:sz w:val="24"/>
          <w:szCs w:val="24"/>
        </w:rPr>
        <w:t>**</w:t>
      </w:r>
      <w:r w:rsidR="00A04D6D">
        <w:rPr>
          <w:sz w:val="24"/>
          <w:szCs w:val="24"/>
        </w:rPr>
        <w:t xml:space="preserve">                     </w:t>
      </w:r>
      <w:r w:rsidR="00B159DF">
        <w:rPr>
          <w:sz w:val="24"/>
          <w:szCs w:val="24"/>
        </w:rPr>
        <w:t xml:space="preserve">  (w</w:t>
      </w:r>
      <w:r>
        <w:rPr>
          <w:sz w:val="24"/>
          <w:szCs w:val="24"/>
        </w:rPr>
        <w:t>ęgiel TYLKO workowany</w:t>
      </w:r>
      <w:r w:rsidR="0081587B">
        <w:rPr>
          <w:sz w:val="24"/>
          <w:szCs w:val="24"/>
        </w:rPr>
        <w:t>*</w:t>
      </w:r>
      <w:r>
        <w:rPr>
          <w:sz w:val="24"/>
          <w:szCs w:val="24"/>
        </w:rPr>
        <w:t>)</w:t>
      </w:r>
    </w:p>
    <w:p w:rsidR="00024044" w:rsidRPr="00CF5709" w:rsidRDefault="00024044" w:rsidP="00CF5709">
      <w:pPr>
        <w:widowControl/>
        <w:suppressAutoHyphens w:val="0"/>
        <w:outlineLvl w:val="0"/>
        <w:rPr>
          <w:sz w:val="24"/>
          <w:szCs w:val="24"/>
        </w:rPr>
      </w:pPr>
    </w:p>
    <w:p w:rsidR="00024044" w:rsidRPr="00CF5709" w:rsidRDefault="00CF5709" w:rsidP="00CF5709">
      <w:pPr>
        <w:spacing w:before="10"/>
        <w:jc w:val="both"/>
        <w:rPr>
          <w:szCs w:val="20"/>
        </w:rPr>
      </w:pPr>
      <w:r>
        <w:rPr>
          <w:szCs w:val="20"/>
        </w:rPr>
        <w:t>*</w:t>
      </w:r>
      <w:r w:rsidRPr="00CF5709">
        <w:rPr>
          <w:szCs w:val="20"/>
        </w:rPr>
        <w:t>Usługa workowania węgla oraz transportu podlega dodatkowej opłacie na GS „SAMOPOMOC CHŁOPSKA”</w:t>
      </w:r>
    </w:p>
    <w:p w:rsidR="00024044" w:rsidRPr="00024044" w:rsidRDefault="00024044" w:rsidP="00024044">
      <w:pPr>
        <w:spacing w:before="10"/>
        <w:jc w:val="both"/>
        <w:rPr>
          <w:szCs w:val="20"/>
        </w:rPr>
      </w:pPr>
      <w:r w:rsidRPr="00024044">
        <w:rPr>
          <w:color w:val="FF0000"/>
          <w:szCs w:val="20"/>
        </w:rPr>
        <w:t xml:space="preserve">** </w:t>
      </w:r>
      <w:r w:rsidRPr="00024044">
        <w:rPr>
          <w:szCs w:val="20"/>
        </w:rPr>
        <w:t xml:space="preserve">Decydując się na odbiór węgla ze składu w Lini, należy pamiętać, iż na tym składzie można odebrać </w:t>
      </w:r>
      <w:r w:rsidRPr="0081587B">
        <w:rPr>
          <w:color w:val="FF0000"/>
          <w:szCs w:val="20"/>
        </w:rPr>
        <w:t>TYLKO</w:t>
      </w:r>
      <w:r w:rsidRPr="00024044">
        <w:rPr>
          <w:szCs w:val="20"/>
        </w:rPr>
        <w:t xml:space="preserve"> węgiel pakowany w worki, które podlegają dodatkowej opłacie.</w:t>
      </w:r>
    </w:p>
    <w:p w:rsidR="00133680" w:rsidRPr="00362C61" w:rsidRDefault="00133680">
      <w:pPr>
        <w:pStyle w:val="Tekstpodstawowy"/>
        <w:rPr>
          <w:sz w:val="26"/>
        </w:rPr>
      </w:pPr>
    </w:p>
    <w:p w:rsidR="00024044" w:rsidRDefault="00024044" w:rsidP="00294540">
      <w:pPr>
        <w:tabs>
          <w:tab w:val="left" w:leader="dot" w:pos="7487"/>
        </w:tabs>
        <w:spacing w:before="213"/>
        <w:ind w:left="116"/>
        <w:jc w:val="center"/>
        <w:rPr>
          <w:b/>
          <w:sz w:val="24"/>
          <w:u w:val="single"/>
        </w:rPr>
      </w:pPr>
    </w:p>
    <w:p w:rsidR="001377F7" w:rsidRDefault="001377F7" w:rsidP="00294540">
      <w:pPr>
        <w:tabs>
          <w:tab w:val="left" w:leader="dot" w:pos="7487"/>
        </w:tabs>
        <w:spacing w:before="213"/>
        <w:ind w:left="116"/>
        <w:jc w:val="center"/>
        <w:rPr>
          <w:b/>
          <w:sz w:val="24"/>
          <w:u w:val="single"/>
        </w:rPr>
      </w:pPr>
    </w:p>
    <w:p w:rsidR="00294540" w:rsidRPr="00294540" w:rsidRDefault="00294540" w:rsidP="00294540">
      <w:pPr>
        <w:tabs>
          <w:tab w:val="left" w:leader="dot" w:pos="7487"/>
        </w:tabs>
        <w:spacing w:before="213"/>
        <w:ind w:left="116"/>
        <w:jc w:val="center"/>
        <w:rPr>
          <w:b/>
          <w:u w:val="single"/>
        </w:rPr>
      </w:pPr>
      <w:r>
        <w:rPr>
          <w:b/>
          <w:sz w:val="24"/>
          <w:u w:val="single"/>
        </w:rPr>
        <w:lastRenderedPageBreak/>
        <w:t>OŚ</w:t>
      </w:r>
      <w:r w:rsidRPr="00294540">
        <w:rPr>
          <w:b/>
          <w:sz w:val="24"/>
          <w:u w:val="single"/>
        </w:rPr>
        <w:t>WIADCZENIE</w:t>
      </w:r>
    </w:p>
    <w:p w:rsidR="00133680" w:rsidRPr="00362C61" w:rsidRDefault="00133680">
      <w:pPr>
        <w:pStyle w:val="Tekstpodstawowy"/>
        <w:spacing w:before="10"/>
        <w:rPr>
          <w:sz w:val="22"/>
        </w:rPr>
      </w:pPr>
    </w:p>
    <w:p w:rsidR="00133680" w:rsidRPr="00DF19E9" w:rsidRDefault="006F4902" w:rsidP="00407DEC">
      <w:pPr>
        <w:pStyle w:val="Tekstpodstawowy"/>
        <w:spacing w:before="10" w:line="276" w:lineRule="auto"/>
        <w:jc w:val="both"/>
        <w:rPr>
          <w:b/>
          <w:sz w:val="28"/>
          <w:szCs w:val="28"/>
          <w:u w:val="single"/>
        </w:rPr>
      </w:pPr>
      <w:r w:rsidRPr="00DF19E9">
        <w:rPr>
          <w:b/>
          <w:sz w:val="28"/>
          <w:szCs w:val="28"/>
          <w:u w:val="single"/>
        </w:rPr>
        <w:t>Oświadczam</w:t>
      </w:r>
      <w:r w:rsidR="00294540">
        <w:rPr>
          <w:b/>
          <w:sz w:val="28"/>
          <w:szCs w:val="28"/>
          <w:u w:val="single"/>
        </w:rPr>
        <w:t xml:space="preserve"> pod </w:t>
      </w:r>
      <w:r w:rsidR="00294540" w:rsidRPr="00DF19E9">
        <w:rPr>
          <w:b/>
          <w:sz w:val="28"/>
          <w:szCs w:val="28"/>
          <w:u w:val="single"/>
        </w:rPr>
        <w:t>rygorem odpowiedzialności karnej za składanie fałszywych oświadczeń wynikającej z art. 233 § 6 ustawy z dnia 6 cz</w:t>
      </w:r>
      <w:r w:rsidR="00294540">
        <w:rPr>
          <w:b/>
          <w:sz w:val="28"/>
          <w:szCs w:val="28"/>
          <w:u w:val="single"/>
        </w:rPr>
        <w:t>erwca 1997 r. – Kodeks karny, że W</w:t>
      </w:r>
      <w:r w:rsidRPr="00DF19E9">
        <w:rPr>
          <w:b/>
          <w:sz w:val="28"/>
          <w:szCs w:val="28"/>
          <w:u w:val="single"/>
        </w:rPr>
        <w:t>nioskodawca ani żaden członek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 o zakupie preferencyjnym paliwa stałego przez gospodarstwa domowe.</w:t>
      </w:r>
    </w:p>
    <w:p w:rsidR="00133680" w:rsidRPr="00DF19E9" w:rsidRDefault="00133680" w:rsidP="00407DEC">
      <w:pPr>
        <w:pStyle w:val="Tekstpodstawowy"/>
        <w:spacing w:before="10" w:line="276" w:lineRule="auto"/>
        <w:jc w:val="both"/>
        <w:rPr>
          <w:sz w:val="28"/>
          <w:szCs w:val="28"/>
        </w:rPr>
      </w:pPr>
    </w:p>
    <w:p w:rsidR="00542871" w:rsidRPr="00362C61" w:rsidRDefault="00542871" w:rsidP="00407DEC">
      <w:pPr>
        <w:pStyle w:val="Tekstpodstawowy"/>
        <w:spacing w:before="10" w:line="276" w:lineRule="auto"/>
        <w:jc w:val="both"/>
        <w:rPr>
          <w:sz w:val="22"/>
        </w:rPr>
      </w:pPr>
    </w:p>
    <w:p w:rsidR="00133680" w:rsidRPr="00362C61" w:rsidRDefault="00133680">
      <w:pPr>
        <w:pStyle w:val="Tekstpodstawowy"/>
        <w:spacing w:before="10"/>
        <w:rPr>
          <w:sz w:val="22"/>
        </w:rPr>
      </w:pPr>
    </w:p>
    <w:p w:rsidR="00133680" w:rsidRPr="00362C61" w:rsidRDefault="00133680">
      <w:pPr>
        <w:pStyle w:val="Tekstpodstawowy"/>
        <w:spacing w:before="10"/>
        <w:rPr>
          <w:sz w:val="22"/>
        </w:rPr>
      </w:pPr>
    </w:p>
    <w:p w:rsidR="00133680" w:rsidRPr="00362C61" w:rsidRDefault="006F4902" w:rsidP="00E152FF">
      <w:pPr>
        <w:pStyle w:val="Tekstpodstawowy"/>
        <w:ind w:left="4365" w:right="105"/>
        <w:jc w:val="center"/>
        <w:rPr>
          <w:sz w:val="18"/>
        </w:rPr>
      </w:pPr>
      <w:r w:rsidRPr="00362C61">
        <w:t>……………..............…………………………..……………</w:t>
      </w:r>
      <w:r w:rsidRPr="00362C61">
        <w:rPr>
          <w:sz w:val="18"/>
        </w:rPr>
        <w:t>(Miejscowość, data i podpis)</w:t>
      </w:r>
    </w:p>
    <w:p w:rsidR="00407DEC" w:rsidRDefault="00407DEC" w:rsidP="00733760">
      <w:pPr>
        <w:pStyle w:val="Tekstpodstawowy"/>
        <w:tabs>
          <w:tab w:val="left" w:pos="8789"/>
        </w:tabs>
        <w:spacing w:before="157"/>
        <w:ind w:left="-142" w:right="-333"/>
        <w:jc w:val="center"/>
      </w:pPr>
    </w:p>
    <w:p w:rsidR="00024044" w:rsidRDefault="00024044" w:rsidP="00733760">
      <w:pPr>
        <w:pStyle w:val="Tekstpodstawowy"/>
        <w:tabs>
          <w:tab w:val="left" w:pos="8789"/>
        </w:tabs>
        <w:spacing w:before="157"/>
        <w:ind w:left="-142" w:right="-333"/>
        <w:jc w:val="center"/>
      </w:pPr>
    </w:p>
    <w:p w:rsidR="00733760" w:rsidRPr="00407DEC" w:rsidRDefault="00AF3564" w:rsidP="00733760">
      <w:pPr>
        <w:pStyle w:val="Tekstpodstawowy"/>
        <w:tabs>
          <w:tab w:val="left" w:pos="8789"/>
        </w:tabs>
        <w:spacing w:before="157"/>
        <w:ind w:left="-142" w:right="-333"/>
        <w:jc w:val="center"/>
        <w:rPr>
          <w:b/>
        </w:rPr>
      </w:pPr>
      <w:r w:rsidRPr="00407DEC">
        <w:rPr>
          <w:b/>
        </w:rPr>
        <w:t>Informacja dotycząca przetwarzania danych osobowych</w:t>
      </w:r>
    </w:p>
    <w:p w:rsidR="00733760" w:rsidRDefault="00AF3564" w:rsidP="00733760">
      <w:pPr>
        <w:pStyle w:val="Tekstpodstawowy"/>
        <w:ind w:left="-709" w:right="-617"/>
        <w:jc w:val="both"/>
      </w:pPr>
      <w:r>
        <w:t xml:space="preserve"> </w:t>
      </w:r>
      <w:r w:rsidR="00733760">
        <w:t xml:space="preserve">     </w:t>
      </w:r>
      <w: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xml:space="preserve">. z 2016r. Nr 119, s.1 ze zm.) - dalej: „RODO” informuję, że: </w:t>
      </w:r>
    </w:p>
    <w:p w:rsidR="00733760" w:rsidRDefault="00AF3564" w:rsidP="00733760">
      <w:pPr>
        <w:pStyle w:val="Tekstpodstawowy"/>
        <w:ind w:left="-709" w:right="-617"/>
        <w:jc w:val="both"/>
      </w:pPr>
      <w:r>
        <w:t>1) Administratorem Pani/Pana dany</w:t>
      </w:r>
      <w:r w:rsidR="00733760">
        <w:t>ch osobowych jest Gmina Linia</w:t>
      </w:r>
      <w:r>
        <w:t xml:space="preserve"> reprezentowana przez Wójta </w:t>
      </w:r>
      <w:r w:rsidR="00733760">
        <w:t>Gminy Linia</w:t>
      </w:r>
      <w:r>
        <w:t xml:space="preserve"> (ul. </w:t>
      </w:r>
      <w:r w:rsidR="00733760">
        <w:t>Turystyczna 15, 84-223 Linia</w:t>
      </w:r>
      <w:r>
        <w:t>, tel.</w:t>
      </w:r>
      <w:r w:rsidR="00733760">
        <w:t xml:space="preserve">58 676-85-82, email: </w:t>
      </w:r>
      <w:hyperlink r:id="rId6" w:history="1">
        <w:r w:rsidR="00733760" w:rsidRPr="003B1DC1">
          <w:rPr>
            <w:rStyle w:val="Hipercze"/>
          </w:rPr>
          <w:t>kancelaria@gminalinia.com.pl</w:t>
        </w:r>
      </w:hyperlink>
      <w:r>
        <w:t>).</w:t>
      </w:r>
    </w:p>
    <w:p w:rsidR="006A1BC0" w:rsidRDefault="00AF3564" w:rsidP="006A1BC0">
      <w:pPr>
        <w:pStyle w:val="Tekstpodstawowy"/>
        <w:ind w:left="-709" w:right="-617"/>
        <w:jc w:val="both"/>
      </w:pPr>
      <w:r>
        <w:t>2) Administrator wyznaczył Inspektora Ochrony Danych, z którym mogą się Państwo kontaktować we wszystkich sprawach dotyczących przetwarzania danych osobowych za pośrednictwem adres</w:t>
      </w:r>
      <w:r w:rsidR="00733760">
        <w:t xml:space="preserve">u e-mail: </w:t>
      </w:r>
      <w:r w:rsidR="00733760" w:rsidRPr="00733760">
        <w:rPr>
          <w:u w:val="single"/>
        </w:rPr>
        <w:t>rodo@gminalinia.com</w:t>
      </w:r>
      <w:r w:rsidRPr="00733760">
        <w:rPr>
          <w:u w:val="single"/>
        </w:rPr>
        <w:t>.pl</w:t>
      </w:r>
      <w:r>
        <w:t xml:space="preserve"> lub pisemnie na adres Administratora. </w:t>
      </w:r>
    </w:p>
    <w:p w:rsidR="00733760" w:rsidRDefault="00AF3564" w:rsidP="00733760">
      <w:pPr>
        <w:pStyle w:val="Tekstpodstawowy"/>
        <w:ind w:left="-709" w:right="-617"/>
        <w:jc w:val="both"/>
      </w:pPr>
      <w:r>
        <w:t xml:space="preserve">3) Podstawą prawną przetwarzania Pani/Pana danych jest art. 6 ust. 1 lit. c RODO w zw. z art. 10 ustawy z dnia 27 października 2022 r. o zakupie preferencyjnym paliwa stałego dla gospodarstw domowych w zw. z art. 6 ust. 1 i art. 6a ust. 1 ustawy z dnia 24 września 2010 r. o ewidencji ludności. Dane osobowe będą przetwarzane w celu złożenia i weryfikacji wniosku o zakup preferencyjny paliwa stałego. </w:t>
      </w:r>
    </w:p>
    <w:p w:rsidR="00733760" w:rsidRDefault="00AF3564" w:rsidP="00733760">
      <w:pPr>
        <w:pStyle w:val="Tekstpodstawowy"/>
        <w:ind w:left="-709" w:right="-617"/>
        <w:jc w:val="both"/>
      </w:pPr>
      <w:r>
        <w:t>4)</w:t>
      </w:r>
      <w:r w:rsidR="006A1BC0">
        <w:t xml:space="preserve"> Państwa dane osobowe będą przetwarzane w celu złożenia przez Państwa wniosku dotyczącego zakupu węgla po cenach preferencyjnych. </w:t>
      </w:r>
      <w:r>
        <w:t xml:space="preserve">Podanie danych osobowych jest obowiązkowe, konsekwencją niepodania danych będzie brak możliwości rozpatrzenia wniosku. </w:t>
      </w:r>
    </w:p>
    <w:p w:rsidR="00733760" w:rsidRDefault="00AF3564" w:rsidP="00733760">
      <w:pPr>
        <w:pStyle w:val="Tekstpodstawowy"/>
        <w:ind w:left="-709" w:right="-617"/>
        <w:jc w:val="both"/>
      </w:pPr>
      <w:r>
        <w:t xml:space="preserve">5) Pani/Pana dane będą przechowywane nie dłużej niż jest to konieczne do osiągnięcia celu oraz przez okres wymagany kategorią archiwalną B – 5. </w:t>
      </w:r>
    </w:p>
    <w:p w:rsidR="00733760" w:rsidRDefault="00AF3564" w:rsidP="00733760">
      <w:pPr>
        <w:pStyle w:val="Tekstpodstawowy"/>
        <w:ind w:left="-709" w:right="-617"/>
        <w:jc w:val="both"/>
      </w:pPr>
      <w:r>
        <w:t xml:space="preserve">6) Podstawą przekazania/powierzenia danych są przepisy prawa lub właściwie skonstruowane, zapewniające bezpieczeństwo danym osobowym, porozumienia umowy powierzenia danych do przetwarzania świadczących usługi na rzecz Administratora. Odbiorcami danych będą w szczególności administratorzy sieci informatycznych i systemów komputerowych. </w:t>
      </w:r>
    </w:p>
    <w:p w:rsidR="00733760" w:rsidRDefault="00AF3564" w:rsidP="00733760">
      <w:pPr>
        <w:pStyle w:val="Tekstpodstawowy"/>
        <w:ind w:left="-709" w:right="-617"/>
        <w:jc w:val="both"/>
      </w:pPr>
      <w:r>
        <w:t xml:space="preserve">7) Dane nie są przekazywane do państw trzecich ani do organizacji międzynarodowych. </w:t>
      </w:r>
    </w:p>
    <w:p w:rsidR="00733760" w:rsidRPr="006A1BC0" w:rsidRDefault="00AF3564" w:rsidP="00733760">
      <w:pPr>
        <w:pStyle w:val="Tekstpodstawowy"/>
        <w:ind w:left="-709" w:right="-617"/>
        <w:jc w:val="both"/>
      </w:pPr>
      <w:r>
        <w:t>8) W związku z przetwarzaniem Pani/Pana danych osobowych przysługuje Pani/Panu prawo dostępu do danych osobowych oraz prawo do żądania spro</w:t>
      </w:r>
      <w:r w:rsidRPr="006A1BC0">
        <w:t xml:space="preserve">stowania danych osobowych. </w:t>
      </w:r>
    </w:p>
    <w:p w:rsidR="00733760" w:rsidRDefault="00AF3564" w:rsidP="00733760">
      <w:pPr>
        <w:pStyle w:val="Tekstpodstawowy"/>
        <w:ind w:left="-709" w:right="-617"/>
        <w:jc w:val="both"/>
      </w:pPr>
      <w:r w:rsidRPr="006A1BC0">
        <w:t>9) W przypadku niezgodnego z prawem przetwarzania danych osobowych przysługuje prawo wniesienia skargi do Prezesa Urzędu Ochrony Danych Osobowych (na adres: ul. Stawki 2, 00-193 Warszawa).</w:t>
      </w:r>
      <w:r>
        <w:t xml:space="preserve"> </w:t>
      </w:r>
    </w:p>
    <w:p w:rsidR="00AF3564" w:rsidRDefault="00AF3564" w:rsidP="00733760">
      <w:pPr>
        <w:pStyle w:val="Tekstpodstawowy"/>
        <w:ind w:left="-709" w:right="-617"/>
        <w:jc w:val="both"/>
      </w:pPr>
      <w:r>
        <w:t>10) W oparciu o Pani/Pana dane osobowe Administrator nie będzie podejmował zautomatyzowanych decyzji, w tym decyzji będących wynikiem profilowania.</w:t>
      </w:r>
    </w:p>
    <w:p w:rsidR="00542871" w:rsidRDefault="00542871" w:rsidP="00733760">
      <w:pPr>
        <w:pStyle w:val="Tekstpodstawowy"/>
        <w:ind w:left="-709" w:right="-617"/>
        <w:jc w:val="both"/>
      </w:pPr>
    </w:p>
    <w:p w:rsidR="00542871" w:rsidRDefault="00542871" w:rsidP="00733760">
      <w:pPr>
        <w:pStyle w:val="Tekstpodstawowy"/>
        <w:ind w:left="-709" w:right="-617"/>
        <w:jc w:val="both"/>
      </w:pPr>
    </w:p>
    <w:p w:rsidR="00AF3564" w:rsidRDefault="00AF3564">
      <w:pPr>
        <w:pStyle w:val="Tekstpodstawowy"/>
        <w:spacing w:before="157"/>
        <w:ind w:left="6445" w:right="459" w:hanging="1714"/>
      </w:pPr>
    </w:p>
    <w:p w:rsidR="00407DEC" w:rsidRDefault="00407DEC">
      <w:pPr>
        <w:pStyle w:val="Tekstpodstawowy"/>
        <w:spacing w:before="157"/>
        <w:ind w:left="6445" w:right="459" w:hanging="1714"/>
      </w:pPr>
      <w:r>
        <w:t>………………………………………..………</w:t>
      </w:r>
    </w:p>
    <w:p w:rsidR="00133680" w:rsidRDefault="00407DEC">
      <w:pPr>
        <w:pStyle w:val="Tekstpodstawowy"/>
        <w:spacing w:before="157"/>
        <w:ind w:left="6445" w:right="459" w:hanging="1714"/>
      </w:pPr>
      <w:r>
        <w:t xml:space="preserve">          </w:t>
      </w:r>
      <w:r w:rsidR="006F4902">
        <w:t>(</w:t>
      </w:r>
      <w:r>
        <w:t xml:space="preserve">Miejscowość, data i </w:t>
      </w:r>
      <w:r w:rsidR="006F4902">
        <w:t>podpis)</w:t>
      </w:r>
    </w:p>
    <w:p w:rsidR="00221E9C" w:rsidRDefault="00221E9C">
      <w:pPr>
        <w:pStyle w:val="Tekstpodstawowy"/>
        <w:spacing w:before="157"/>
        <w:ind w:left="6445" w:right="459" w:hanging="1714"/>
      </w:pPr>
    </w:p>
    <w:p w:rsidR="00A10560" w:rsidRDefault="00A10560">
      <w:pPr>
        <w:pStyle w:val="Tekstpodstawowy"/>
        <w:spacing w:before="157"/>
        <w:ind w:left="6445" w:right="459" w:hanging="1714"/>
      </w:pPr>
    </w:p>
    <w:p w:rsidR="00A10560" w:rsidRDefault="00A10560">
      <w:pPr>
        <w:pStyle w:val="Tekstpodstawowy"/>
        <w:spacing w:before="157"/>
        <w:ind w:left="6445" w:right="459" w:hanging="1714"/>
      </w:pPr>
    </w:p>
    <w:p w:rsidR="00024044" w:rsidRDefault="00024044" w:rsidP="002B6CC3">
      <w:pPr>
        <w:jc w:val="center"/>
        <w:rPr>
          <w:b/>
          <w:color w:val="FF0000"/>
          <w:sz w:val="36"/>
          <w:szCs w:val="36"/>
        </w:rPr>
      </w:pPr>
    </w:p>
    <w:p w:rsidR="00024044" w:rsidRDefault="00024044" w:rsidP="002B6CC3">
      <w:pPr>
        <w:jc w:val="center"/>
        <w:rPr>
          <w:b/>
          <w:color w:val="FF0000"/>
          <w:sz w:val="36"/>
          <w:szCs w:val="36"/>
        </w:rPr>
      </w:pPr>
    </w:p>
    <w:p w:rsidR="002B6CC3" w:rsidRPr="007A6259" w:rsidRDefault="002B6CC3" w:rsidP="002B6CC3">
      <w:pPr>
        <w:jc w:val="center"/>
        <w:rPr>
          <w:b/>
          <w:color w:val="FF0000"/>
          <w:sz w:val="36"/>
          <w:szCs w:val="36"/>
        </w:rPr>
      </w:pPr>
      <w:r w:rsidRPr="007A6259">
        <w:rPr>
          <w:b/>
          <w:color w:val="FF0000"/>
          <w:sz w:val="36"/>
          <w:szCs w:val="36"/>
        </w:rPr>
        <w:lastRenderedPageBreak/>
        <w:t xml:space="preserve">INFORMACJA DLA MIESZKAŃCÓW GMINY LINIA </w:t>
      </w:r>
      <w:r w:rsidRPr="007A6259">
        <w:rPr>
          <w:b/>
          <w:color w:val="FF0000"/>
          <w:sz w:val="36"/>
          <w:szCs w:val="36"/>
        </w:rPr>
        <w:br/>
        <w:t>W SPRAWIE PREFERENCYJNEGO ZAKUPU WĘGLA</w:t>
      </w:r>
    </w:p>
    <w:p w:rsidR="002B6CC3" w:rsidRPr="00A51DD9" w:rsidRDefault="002B6CC3" w:rsidP="002B6CC3">
      <w:pPr>
        <w:jc w:val="both"/>
        <w:rPr>
          <w:color w:val="333333"/>
          <w:sz w:val="24"/>
          <w:szCs w:val="32"/>
          <w:shd w:val="clear" w:color="auto" w:fill="FFFFFF"/>
        </w:rPr>
      </w:pPr>
      <w:r w:rsidRPr="00A51DD9">
        <w:rPr>
          <w:sz w:val="24"/>
          <w:szCs w:val="32"/>
        </w:rPr>
        <w:t xml:space="preserve">Wójt Gminy Linia zgodnie z </w:t>
      </w:r>
      <w:r w:rsidRPr="00A51DD9">
        <w:rPr>
          <w:color w:val="333333"/>
          <w:sz w:val="24"/>
          <w:szCs w:val="32"/>
          <w:shd w:val="clear" w:color="auto" w:fill="FFFFFF"/>
        </w:rPr>
        <w:t xml:space="preserve">Ustawą z dnia 27 października 2022 r. </w:t>
      </w:r>
      <w:r w:rsidRPr="00A51DD9">
        <w:rPr>
          <w:color w:val="333333"/>
          <w:sz w:val="24"/>
          <w:szCs w:val="32"/>
          <w:shd w:val="clear" w:color="auto" w:fill="FFFFFF"/>
        </w:rPr>
        <w:br/>
        <w:t xml:space="preserve">o zakupie preferencyjnym paliwa stałego dla gospodarstw domowych (Dz. U. poz. 2236) informuje, iż Gmina przystępuje do zakupu węgla do dnia 31 grudnia 2022 roku. </w:t>
      </w:r>
    </w:p>
    <w:p w:rsidR="002B6CC3" w:rsidRPr="00A51DD9" w:rsidRDefault="002B6CC3" w:rsidP="002B6CC3">
      <w:pPr>
        <w:jc w:val="both"/>
        <w:rPr>
          <w:color w:val="333333"/>
          <w:sz w:val="24"/>
          <w:szCs w:val="32"/>
          <w:shd w:val="clear" w:color="auto" w:fill="FFFFFF"/>
        </w:rPr>
      </w:pPr>
      <w:r w:rsidRPr="00A51DD9">
        <w:rPr>
          <w:color w:val="333333"/>
          <w:sz w:val="24"/>
          <w:szCs w:val="32"/>
          <w:shd w:val="clear" w:color="auto" w:fill="FFFFFF"/>
        </w:rPr>
        <w:t>Z preferencyjnych stawek na węgiel będą mogli skorzystać tylko mieszkańcy-osoby fizyczne</w:t>
      </w:r>
      <w:r w:rsidR="0081587B">
        <w:rPr>
          <w:color w:val="333333"/>
          <w:sz w:val="24"/>
          <w:szCs w:val="32"/>
          <w:shd w:val="clear" w:color="auto" w:fill="FFFFFF"/>
        </w:rPr>
        <w:br/>
      </w:r>
      <w:r w:rsidRPr="00A51DD9">
        <w:rPr>
          <w:color w:val="333333"/>
          <w:sz w:val="24"/>
          <w:szCs w:val="32"/>
          <w:shd w:val="clear" w:color="auto" w:fill="FFFFFF"/>
        </w:rPr>
        <w:t>w gospodarstwie domowym, które spełniają warunki uprawniające do dodatku węglowego zgodnie z art.2  ust. 1 ustawy o dodatku węglowym (tylko mieszkaniec, który otrzymał dodatek węglowy może złożyć wniosek o zakup węgla po preferencyjnych stawkach).</w:t>
      </w:r>
    </w:p>
    <w:p w:rsidR="002B6CC3" w:rsidRPr="00A51DD9" w:rsidRDefault="002B6CC3" w:rsidP="002B6CC3">
      <w:pPr>
        <w:jc w:val="both"/>
        <w:rPr>
          <w:color w:val="333333"/>
          <w:sz w:val="24"/>
          <w:szCs w:val="32"/>
          <w:shd w:val="clear" w:color="auto" w:fill="FFFFFF"/>
        </w:rPr>
      </w:pPr>
      <w:r w:rsidRPr="00A51DD9">
        <w:rPr>
          <w:color w:val="333333"/>
          <w:sz w:val="24"/>
          <w:szCs w:val="32"/>
          <w:shd w:val="clear" w:color="auto" w:fill="FFFFFF"/>
        </w:rPr>
        <w:t>Koszt 1 tony węgla wynosi 2 000,00 złotych brutto. Maksymalnie na jedno gospodarstwo domowe można zak</w:t>
      </w:r>
      <w:r>
        <w:rPr>
          <w:color w:val="333333"/>
          <w:sz w:val="24"/>
          <w:szCs w:val="32"/>
          <w:shd w:val="clear" w:color="auto" w:fill="FFFFFF"/>
        </w:rPr>
        <w:t>upić 1,5 tony węgla</w:t>
      </w:r>
      <w:r w:rsidR="0081587B">
        <w:rPr>
          <w:color w:val="333333"/>
          <w:sz w:val="24"/>
          <w:szCs w:val="32"/>
          <w:shd w:val="clear" w:color="auto" w:fill="FFFFFF"/>
        </w:rPr>
        <w:t xml:space="preserve"> do 31.12</w:t>
      </w:r>
      <w:r w:rsidR="004E2F1F">
        <w:rPr>
          <w:color w:val="333333"/>
          <w:sz w:val="24"/>
          <w:szCs w:val="32"/>
          <w:shd w:val="clear" w:color="auto" w:fill="FFFFFF"/>
        </w:rPr>
        <w:t xml:space="preserve">.2022 oraz kolejnej 1,5 tony od 01.01.2023 </w:t>
      </w:r>
      <w:r w:rsidR="004E2F1F">
        <w:rPr>
          <w:color w:val="333333"/>
          <w:sz w:val="24"/>
          <w:szCs w:val="32"/>
          <w:shd w:val="clear" w:color="auto" w:fill="FFFFFF"/>
        </w:rPr>
        <w:br/>
      </w:r>
      <w:bookmarkStart w:id="0" w:name="_GoBack"/>
      <w:bookmarkEnd w:id="0"/>
      <w:r w:rsidR="004E2F1F">
        <w:rPr>
          <w:color w:val="333333"/>
          <w:sz w:val="24"/>
          <w:szCs w:val="32"/>
          <w:shd w:val="clear" w:color="auto" w:fill="FFFFFF"/>
        </w:rPr>
        <w:t>do 30.04.2023 roku</w:t>
      </w:r>
      <w:r w:rsidRPr="00A51DD9">
        <w:rPr>
          <w:color w:val="333333"/>
          <w:sz w:val="24"/>
          <w:szCs w:val="32"/>
          <w:shd w:val="clear" w:color="auto" w:fill="FFFFFF"/>
        </w:rPr>
        <w:t xml:space="preserve">. </w:t>
      </w:r>
    </w:p>
    <w:p w:rsidR="002B6CC3" w:rsidRPr="00A51DD9" w:rsidRDefault="002B6CC3" w:rsidP="002B6CC3">
      <w:pPr>
        <w:jc w:val="both"/>
        <w:rPr>
          <w:color w:val="333333"/>
          <w:sz w:val="24"/>
          <w:szCs w:val="32"/>
          <w:shd w:val="clear" w:color="auto" w:fill="FFFFFF"/>
        </w:rPr>
      </w:pPr>
      <w:r w:rsidRPr="00A51DD9">
        <w:rPr>
          <w:color w:val="333333"/>
          <w:sz w:val="24"/>
          <w:szCs w:val="32"/>
          <w:shd w:val="clear" w:color="auto" w:fill="FFFFFF"/>
        </w:rPr>
        <w:t xml:space="preserve">Na teren Gminy Linia węgiel zostanie pobrany ze składu węgla PGE Paliwa, który składowany  jest w Porcie Gdańsk Północ oraz Porcie Gdańsk Eksploatacja S.A. Węgiel jest pochodzenia kolumbijskiego o ziarnistości 5-25 mm oraz 25-50 mm. Węgiel jest kaloryczności </w:t>
      </w:r>
      <w:r w:rsidRPr="00A51DD9">
        <w:rPr>
          <w:color w:val="333333"/>
          <w:sz w:val="24"/>
          <w:szCs w:val="32"/>
          <w:shd w:val="clear" w:color="auto" w:fill="FFFFFF"/>
        </w:rPr>
        <w:br/>
        <w:t>24-25 MJ/kg.</w:t>
      </w:r>
    </w:p>
    <w:p w:rsidR="00221E9C" w:rsidRDefault="002B6CC3" w:rsidP="002B6CC3">
      <w:pPr>
        <w:jc w:val="both"/>
        <w:rPr>
          <w:color w:val="333333"/>
          <w:sz w:val="24"/>
          <w:szCs w:val="32"/>
          <w:shd w:val="clear" w:color="auto" w:fill="FFFFFF"/>
        </w:rPr>
      </w:pPr>
      <w:r w:rsidRPr="00A51DD9">
        <w:rPr>
          <w:color w:val="333333"/>
          <w:sz w:val="24"/>
          <w:szCs w:val="32"/>
          <w:shd w:val="clear" w:color="auto" w:fill="FFFFFF"/>
        </w:rPr>
        <w:t>Gmina Linia zastrzega sobie prawo do nieprzekazania certyfikatu węgla w przypadku nieotrzymania takowego od podmiotu wprowadzającego do obrotu.</w:t>
      </w:r>
    </w:p>
    <w:p w:rsidR="00FB315A" w:rsidRDefault="00FB315A" w:rsidP="002B6CC3">
      <w:pPr>
        <w:jc w:val="both"/>
        <w:rPr>
          <w:color w:val="333333"/>
          <w:sz w:val="24"/>
          <w:szCs w:val="32"/>
          <w:shd w:val="clear" w:color="auto" w:fill="FFFFFF"/>
        </w:rPr>
      </w:pPr>
    </w:p>
    <w:p w:rsidR="00FB315A" w:rsidRDefault="0081587B" w:rsidP="002B6CC3">
      <w:pPr>
        <w:jc w:val="both"/>
        <w:rPr>
          <w:color w:val="333333"/>
          <w:sz w:val="24"/>
          <w:szCs w:val="32"/>
          <w:shd w:val="clear" w:color="auto" w:fill="FFFFFF"/>
        </w:rPr>
      </w:pPr>
      <w:r>
        <w:rPr>
          <w:color w:val="333333"/>
          <w:sz w:val="24"/>
          <w:szCs w:val="32"/>
          <w:shd w:val="clear" w:color="auto" w:fill="FFFFFF"/>
        </w:rPr>
        <w:t>Węgiel będzie</w:t>
      </w:r>
      <w:r w:rsidR="00FB315A">
        <w:rPr>
          <w:color w:val="333333"/>
          <w:sz w:val="24"/>
          <w:szCs w:val="32"/>
          <w:shd w:val="clear" w:color="auto" w:fill="FFFFFF"/>
        </w:rPr>
        <w:t xml:space="preserve"> można odebrać </w:t>
      </w:r>
      <w:r w:rsidR="00136F61">
        <w:rPr>
          <w:color w:val="333333"/>
          <w:sz w:val="24"/>
          <w:szCs w:val="32"/>
          <w:shd w:val="clear" w:color="auto" w:fill="FFFFFF"/>
        </w:rPr>
        <w:t>z jednego z trzech składów budowlanych GS SCH SIERAKOWICE:</w:t>
      </w:r>
    </w:p>
    <w:p w:rsidR="00136F61" w:rsidRPr="00136F61" w:rsidRDefault="00136F61" w:rsidP="009A6BDB">
      <w:pPr>
        <w:pStyle w:val="Akapitzlist"/>
        <w:widowControl/>
        <w:numPr>
          <w:ilvl w:val="0"/>
          <w:numId w:val="6"/>
        </w:numPr>
        <w:suppressAutoHyphens w:val="0"/>
        <w:spacing w:before="100" w:beforeAutospacing="1" w:after="100" w:afterAutospacing="1"/>
        <w:jc w:val="both"/>
        <w:outlineLvl w:val="0"/>
        <w:rPr>
          <w:color w:val="333333"/>
          <w:sz w:val="24"/>
          <w:szCs w:val="32"/>
          <w:shd w:val="clear" w:color="auto" w:fill="FFFFFF"/>
        </w:rPr>
      </w:pPr>
      <w:r w:rsidRPr="00136F61">
        <w:rPr>
          <w:sz w:val="24"/>
          <w:szCs w:val="24"/>
        </w:rPr>
        <w:t>ul. Piwna 20, 83-340 Sierakowice</w:t>
      </w:r>
    </w:p>
    <w:p w:rsidR="00136F61" w:rsidRPr="00136F61" w:rsidRDefault="00136F61" w:rsidP="009A6BDB">
      <w:pPr>
        <w:pStyle w:val="Akapitzlist"/>
        <w:widowControl/>
        <w:numPr>
          <w:ilvl w:val="0"/>
          <w:numId w:val="6"/>
        </w:numPr>
        <w:suppressAutoHyphens w:val="0"/>
        <w:spacing w:before="100" w:beforeAutospacing="1" w:after="100" w:afterAutospacing="1"/>
        <w:jc w:val="both"/>
        <w:outlineLvl w:val="0"/>
        <w:rPr>
          <w:color w:val="333333"/>
          <w:sz w:val="24"/>
          <w:szCs w:val="32"/>
          <w:shd w:val="clear" w:color="auto" w:fill="FFFFFF"/>
        </w:rPr>
      </w:pPr>
      <w:r w:rsidRPr="00136F61">
        <w:rPr>
          <w:sz w:val="24"/>
          <w:szCs w:val="24"/>
        </w:rPr>
        <w:t>ul. Spółdzielców 12, 84-242 Luzino</w:t>
      </w:r>
    </w:p>
    <w:p w:rsidR="00136F61" w:rsidRPr="00136F61" w:rsidRDefault="00136F61" w:rsidP="00ED41EA">
      <w:pPr>
        <w:pStyle w:val="Akapitzlist"/>
        <w:widowControl/>
        <w:numPr>
          <w:ilvl w:val="0"/>
          <w:numId w:val="6"/>
        </w:numPr>
        <w:suppressAutoHyphens w:val="0"/>
        <w:spacing w:before="100" w:beforeAutospacing="1" w:after="100" w:afterAutospacing="1"/>
        <w:jc w:val="both"/>
        <w:outlineLvl w:val="0"/>
        <w:rPr>
          <w:color w:val="333333"/>
          <w:sz w:val="24"/>
          <w:szCs w:val="32"/>
          <w:shd w:val="clear" w:color="auto" w:fill="FFFFFF"/>
        </w:rPr>
      </w:pPr>
      <w:r w:rsidRPr="00FB315A">
        <w:rPr>
          <w:sz w:val="24"/>
          <w:szCs w:val="24"/>
        </w:rPr>
        <w:t>ul. Leśna 1, 84-223 Linia</w:t>
      </w:r>
    </w:p>
    <w:p w:rsidR="00136F61" w:rsidRPr="00136F61" w:rsidRDefault="00136F61" w:rsidP="00136F61">
      <w:pPr>
        <w:widowControl/>
        <w:suppressAutoHyphens w:val="0"/>
        <w:spacing w:before="100" w:beforeAutospacing="1" w:after="100" w:afterAutospacing="1"/>
        <w:jc w:val="both"/>
        <w:outlineLvl w:val="0"/>
        <w:rPr>
          <w:color w:val="333333"/>
          <w:sz w:val="24"/>
          <w:szCs w:val="32"/>
          <w:shd w:val="clear" w:color="auto" w:fill="FFFFFF"/>
        </w:rPr>
      </w:pPr>
      <w:r>
        <w:rPr>
          <w:color w:val="333333"/>
          <w:sz w:val="24"/>
          <w:szCs w:val="32"/>
          <w:shd w:val="clear" w:color="auto" w:fill="FFFFFF"/>
        </w:rPr>
        <w:t>Na składach w Sierakowicach i w Luzinie będzie możliwość odbioru węgla „luzem” or</w:t>
      </w:r>
      <w:r w:rsidR="0081587B">
        <w:rPr>
          <w:color w:val="333333"/>
          <w:sz w:val="24"/>
          <w:szCs w:val="32"/>
          <w:shd w:val="clear" w:color="auto" w:fill="FFFFFF"/>
        </w:rPr>
        <w:t>az workowanego. Natomiast</w:t>
      </w:r>
      <w:r>
        <w:rPr>
          <w:color w:val="333333"/>
          <w:sz w:val="24"/>
          <w:szCs w:val="32"/>
          <w:shd w:val="clear" w:color="auto" w:fill="FFFFFF"/>
        </w:rPr>
        <w:t xml:space="preserve"> ze składu w Lini można odebrać </w:t>
      </w:r>
      <w:r w:rsidRPr="00136F61">
        <w:rPr>
          <w:b/>
          <w:color w:val="333333"/>
          <w:sz w:val="24"/>
          <w:szCs w:val="32"/>
          <w:u w:val="single"/>
          <w:shd w:val="clear" w:color="auto" w:fill="FFFFFF"/>
        </w:rPr>
        <w:t>węgiel tylko workowany</w:t>
      </w:r>
      <w:r>
        <w:rPr>
          <w:color w:val="333333"/>
          <w:sz w:val="24"/>
          <w:szCs w:val="32"/>
          <w:shd w:val="clear" w:color="auto" w:fill="FFFFFF"/>
        </w:rPr>
        <w:t xml:space="preserve">. </w:t>
      </w:r>
      <w:r w:rsidR="00FC1038">
        <w:rPr>
          <w:color w:val="333333"/>
          <w:sz w:val="24"/>
          <w:szCs w:val="32"/>
          <w:shd w:val="clear" w:color="auto" w:fill="FFFFFF"/>
        </w:rPr>
        <w:t>Usługa workowania węgla</w:t>
      </w:r>
      <w:r>
        <w:rPr>
          <w:color w:val="333333"/>
          <w:sz w:val="24"/>
          <w:szCs w:val="32"/>
          <w:shd w:val="clear" w:color="auto" w:fill="FFFFFF"/>
        </w:rPr>
        <w:t xml:space="preserve"> </w:t>
      </w:r>
      <w:r w:rsidR="00FC1038">
        <w:rPr>
          <w:color w:val="333333"/>
          <w:sz w:val="24"/>
          <w:szCs w:val="32"/>
          <w:shd w:val="clear" w:color="auto" w:fill="FFFFFF"/>
        </w:rPr>
        <w:t>podlega</w:t>
      </w:r>
      <w:r>
        <w:rPr>
          <w:color w:val="333333"/>
          <w:sz w:val="24"/>
          <w:szCs w:val="32"/>
          <w:shd w:val="clear" w:color="auto" w:fill="FFFFFF"/>
        </w:rPr>
        <w:t xml:space="preserve"> dodatkowej opłacie. Będzie także możliwość zamówienia dostawy zakupionego węgla. Usługę tę świadczyć będzie GS Samopomoc C</w:t>
      </w:r>
      <w:r w:rsidR="0081587B">
        <w:rPr>
          <w:color w:val="333333"/>
          <w:sz w:val="24"/>
          <w:szCs w:val="32"/>
          <w:shd w:val="clear" w:color="auto" w:fill="FFFFFF"/>
        </w:rPr>
        <w:t>hłopska Sierakowice za dodatkową</w:t>
      </w:r>
      <w:r>
        <w:rPr>
          <w:color w:val="333333"/>
          <w:sz w:val="24"/>
          <w:szCs w:val="32"/>
          <w:shd w:val="clear" w:color="auto" w:fill="FFFFFF"/>
        </w:rPr>
        <w:t xml:space="preserve"> opłatą.</w:t>
      </w:r>
    </w:p>
    <w:p w:rsidR="002B6CC3" w:rsidRPr="00A51DD9" w:rsidRDefault="002B6CC3" w:rsidP="002B6CC3">
      <w:pPr>
        <w:spacing w:before="100" w:beforeAutospacing="1"/>
        <w:jc w:val="both"/>
        <w:outlineLvl w:val="0"/>
        <w:rPr>
          <w:sz w:val="24"/>
          <w:szCs w:val="32"/>
          <w:shd w:val="clear" w:color="auto" w:fill="FFFFFF"/>
        </w:rPr>
      </w:pPr>
      <w:r w:rsidRPr="00A51DD9">
        <w:rPr>
          <w:sz w:val="24"/>
          <w:szCs w:val="32"/>
          <w:shd w:val="clear" w:color="auto" w:fill="FFFFFF"/>
        </w:rPr>
        <w:t>Aby uzyskać możliwość zakupu węgla należy:</w:t>
      </w:r>
    </w:p>
    <w:p w:rsidR="002B6CC3" w:rsidRDefault="002B6CC3" w:rsidP="002B6CC3">
      <w:pPr>
        <w:jc w:val="both"/>
        <w:outlineLvl w:val="0"/>
        <w:rPr>
          <w:sz w:val="24"/>
          <w:szCs w:val="32"/>
          <w:shd w:val="clear" w:color="auto" w:fill="FFFFFF"/>
        </w:rPr>
      </w:pPr>
      <w:r w:rsidRPr="00A51DD9">
        <w:rPr>
          <w:sz w:val="24"/>
          <w:szCs w:val="32"/>
          <w:shd w:val="clear" w:color="auto" w:fill="FFFFFF"/>
        </w:rPr>
        <w:t xml:space="preserve">1. Pobrać i wypełnić wniosek, który można pobrać w sekretariacie UG Linia lub na stronie gminy Linia w zakładce dla mieszkańca – węgiel. </w:t>
      </w:r>
      <w:r w:rsidRPr="00FE233A">
        <w:rPr>
          <w:sz w:val="24"/>
          <w:szCs w:val="32"/>
          <w:shd w:val="clear" w:color="auto" w:fill="FFFFFF"/>
        </w:rPr>
        <w:t>Wniosek można także pobrać w wersji elektronicznej i złożyć przez e-PUAP, potwierdzając go kwalifikowanym podpisem elektronicznym, podpisem z</w:t>
      </w:r>
      <w:r>
        <w:rPr>
          <w:sz w:val="24"/>
          <w:szCs w:val="32"/>
          <w:shd w:val="clear" w:color="auto" w:fill="FFFFFF"/>
        </w:rPr>
        <w:t>aufanym albo podpisem osobistym.</w:t>
      </w:r>
    </w:p>
    <w:p w:rsidR="002B6CC3" w:rsidRPr="00A51DD9" w:rsidRDefault="002B6CC3" w:rsidP="002B6CC3">
      <w:pPr>
        <w:jc w:val="both"/>
        <w:outlineLvl w:val="0"/>
        <w:rPr>
          <w:sz w:val="24"/>
          <w:szCs w:val="32"/>
          <w:shd w:val="clear" w:color="auto" w:fill="FFFFFF"/>
        </w:rPr>
      </w:pPr>
      <w:r w:rsidRPr="00A51DD9">
        <w:rPr>
          <w:sz w:val="24"/>
          <w:szCs w:val="32"/>
          <w:shd w:val="clear" w:color="auto" w:fill="FFFFFF"/>
        </w:rPr>
        <w:t>2. Po złożeniu Wniosku nastąpi weryfikacja Wniosku (czy nieruchomość została zgłoszona</w:t>
      </w:r>
      <w:r>
        <w:rPr>
          <w:sz w:val="24"/>
          <w:szCs w:val="32"/>
          <w:shd w:val="clear" w:color="auto" w:fill="FFFFFF"/>
        </w:rPr>
        <w:t xml:space="preserve"> w CEEB oraz</w:t>
      </w:r>
      <w:r w:rsidRPr="00A51DD9">
        <w:rPr>
          <w:sz w:val="24"/>
          <w:szCs w:val="32"/>
          <w:shd w:val="clear" w:color="auto" w:fill="FFFFFF"/>
        </w:rPr>
        <w:t xml:space="preserve"> czy został wypł</w:t>
      </w:r>
      <w:r>
        <w:rPr>
          <w:sz w:val="24"/>
          <w:szCs w:val="32"/>
          <w:shd w:val="clear" w:color="auto" w:fill="FFFFFF"/>
        </w:rPr>
        <w:t>acony Wnioskodawcy dodatek</w:t>
      </w:r>
      <w:r w:rsidRPr="00A51DD9">
        <w:rPr>
          <w:sz w:val="24"/>
          <w:szCs w:val="32"/>
          <w:shd w:val="clear" w:color="auto" w:fill="FFFFFF"/>
        </w:rPr>
        <w:t xml:space="preserve"> węglowy)</w:t>
      </w:r>
    </w:p>
    <w:p w:rsidR="002B6CC3" w:rsidRPr="00A51DD9" w:rsidRDefault="002B6CC3" w:rsidP="002B6CC3">
      <w:pPr>
        <w:jc w:val="both"/>
        <w:outlineLvl w:val="0"/>
        <w:rPr>
          <w:sz w:val="24"/>
          <w:szCs w:val="32"/>
          <w:shd w:val="clear" w:color="auto" w:fill="FFFFFF"/>
        </w:rPr>
      </w:pPr>
      <w:r w:rsidRPr="00A51DD9">
        <w:rPr>
          <w:sz w:val="24"/>
          <w:szCs w:val="32"/>
          <w:shd w:val="clear" w:color="auto" w:fill="FFFFFF"/>
        </w:rPr>
        <w:t>3. Po pozytywnej weryfikacji Wnioskodawca zostanie poinformow</w:t>
      </w:r>
      <w:r>
        <w:rPr>
          <w:sz w:val="24"/>
          <w:szCs w:val="32"/>
          <w:shd w:val="clear" w:color="auto" w:fill="FFFFFF"/>
        </w:rPr>
        <w:t>any o tym fakcie telefonicznie wiadomością SMS.</w:t>
      </w:r>
    </w:p>
    <w:p w:rsidR="002B6CC3" w:rsidRPr="00A51DD9" w:rsidRDefault="002B6CC3" w:rsidP="002B6CC3">
      <w:pPr>
        <w:jc w:val="both"/>
        <w:outlineLvl w:val="0"/>
        <w:rPr>
          <w:sz w:val="24"/>
          <w:szCs w:val="32"/>
          <w:shd w:val="clear" w:color="auto" w:fill="FFFFFF"/>
        </w:rPr>
      </w:pPr>
      <w:r w:rsidRPr="00A51DD9">
        <w:rPr>
          <w:sz w:val="24"/>
          <w:szCs w:val="32"/>
          <w:shd w:val="clear" w:color="auto" w:fill="FFFFFF"/>
        </w:rPr>
        <w:t>4. Po uzyskaniu informacji o pozytywnej weryfikacji Wnioskodawca wpłaca na konto gminy kwotę za węgiel (zgodnie z przedst</w:t>
      </w:r>
      <w:r>
        <w:rPr>
          <w:sz w:val="24"/>
          <w:szCs w:val="32"/>
          <w:shd w:val="clear" w:color="auto" w:fill="FFFFFF"/>
        </w:rPr>
        <w:t>awionym we Wniosku zamówieniem</w:t>
      </w:r>
      <w:r w:rsidR="001B6C03">
        <w:rPr>
          <w:sz w:val="24"/>
          <w:szCs w:val="32"/>
          <w:shd w:val="clear" w:color="auto" w:fill="FFFFFF"/>
        </w:rPr>
        <w:t>)</w:t>
      </w:r>
      <w:r w:rsidR="0039358F">
        <w:rPr>
          <w:sz w:val="24"/>
          <w:szCs w:val="32"/>
          <w:shd w:val="clear" w:color="auto" w:fill="FFFFFF"/>
        </w:rPr>
        <w:t xml:space="preserve"> na konto Banku Spółdzielczego w Sierakowicach, Oddział w Lini na nr: </w:t>
      </w:r>
      <w:r w:rsidR="0039358F" w:rsidRPr="0039358F">
        <w:rPr>
          <w:b/>
          <w:sz w:val="24"/>
          <w:szCs w:val="32"/>
          <w:shd w:val="clear" w:color="auto" w:fill="FFFFFF"/>
        </w:rPr>
        <w:t>07 8324 0001 0011 7027 2000 0990</w:t>
      </w:r>
      <w:r w:rsidR="0039358F">
        <w:rPr>
          <w:b/>
          <w:sz w:val="24"/>
          <w:szCs w:val="32"/>
          <w:shd w:val="clear" w:color="auto" w:fill="FFFFFF"/>
        </w:rPr>
        <w:t>.</w:t>
      </w:r>
    </w:p>
    <w:p w:rsidR="002B6CC3" w:rsidRDefault="002B6CC3" w:rsidP="002B6CC3">
      <w:pPr>
        <w:jc w:val="both"/>
        <w:outlineLvl w:val="0"/>
        <w:rPr>
          <w:sz w:val="24"/>
          <w:szCs w:val="32"/>
          <w:shd w:val="clear" w:color="auto" w:fill="FFFFFF"/>
        </w:rPr>
      </w:pPr>
      <w:r w:rsidRPr="00A51DD9">
        <w:rPr>
          <w:sz w:val="24"/>
          <w:szCs w:val="32"/>
          <w:shd w:val="clear" w:color="auto" w:fill="FFFFFF"/>
        </w:rPr>
        <w:t xml:space="preserve">5. Po zaksięgowaniu wpłaty na koncie Gminy Linia, Wnioskodawcy zostanie wystawione Zaświadczenie, na podstawie którego będzie możliwość odbioru węgla ze składu jaki Wnioskodawca wskazał we Wniosku. </w:t>
      </w:r>
    </w:p>
    <w:p w:rsidR="002B6CC3" w:rsidRPr="00A51DD9" w:rsidRDefault="002B6CC3" w:rsidP="002B6CC3">
      <w:pPr>
        <w:jc w:val="both"/>
        <w:outlineLvl w:val="0"/>
        <w:rPr>
          <w:sz w:val="24"/>
          <w:szCs w:val="32"/>
        </w:rPr>
      </w:pPr>
    </w:p>
    <w:p w:rsidR="002B6CC3" w:rsidRPr="00A51DD9" w:rsidRDefault="002B6CC3" w:rsidP="002B6CC3">
      <w:pPr>
        <w:jc w:val="both"/>
        <w:outlineLvl w:val="0"/>
        <w:rPr>
          <w:color w:val="333333"/>
          <w:sz w:val="24"/>
          <w:szCs w:val="32"/>
          <w:shd w:val="clear" w:color="auto" w:fill="FFFFFF"/>
        </w:rPr>
      </w:pPr>
      <w:r w:rsidRPr="00A51DD9">
        <w:rPr>
          <w:b/>
          <w:color w:val="333333"/>
          <w:sz w:val="24"/>
          <w:szCs w:val="32"/>
          <w:u w:val="single"/>
          <w:shd w:val="clear" w:color="auto" w:fill="FFFFFF"/>
        </w:rPr>
        <w:t>Wniosek o zakup</w:t>
      </w:r>
      <w:r w:rsidRPr="00A51DD9">
        <w:rPr>
          <w:color w:val="333333"/>
          <w:sz w:val="24"/>
          <w:szCs w:val="32"/>
          <w:shd w:val="clear" w:color="auto" w:fill="FFFFFF"/>
        </w:rPr>
        <w:t xml:space="preserve"> można wypełnić w formie ele</w:t>
      </w:r>
      <w:r w:rsidR="008C13A4">
        <w:rPr>
          <w:color w:val="333333"/>
          <w:sz w:val="24"/>
          <w:szCs w:val="32"/>
          <w:shd w:val="clear" w:color="auto" w:fill="FFFFFF"/>
        </w:rPr>
        <w:t>ktronicznej  i przesłać</w:t>
      </w:r>
      <w:r w:rsidRPr="00A51DD9">
        <w:rPr>
          <w:color w:val="333333"/>
          <w:sz w:val="24"/>
          <w:szCs w:val="32"/>
          <w:shd w:val="clear" w:color="auto" w:fill="FFFFFF"/>
        </w:rPr>
        <w:t xml:space="preserve"> </w:t>
      </w:r>
      <w:r>
        <w:rPr>
          <w:sz w:val="24"/>
          <w:szCs w:val="32"/>
          <w:shd w:val="clear" w:color="auto" w:fill="FFFFFF"/>
        </w:rPr>
        <w:t xml:space="preserve">na adres: </w:t>
      </w:r>
      <w:r w:rsidRPr="0039358F">
        <w:rPr>
          <w:b/>
          <w:sz w:val="24"/>
          <w:szCs w:val="32"/>
          <w:shd w:val="clear" w:color="auto" w:fill="FFFFFF"/>
        </w:rPr>
        <w:t>/2215062/</w:t>
      </w:r>
      <w:proofErr w:type="spellStart"/>
      <w:r w:rsidRPr="0039358F">
        <w:rPr>
          <w:b/>
          <w:sz w:val="24"/>
          <w:szCs w:val="32"/>
          <w:shd w:val="clear" w:color="auto" w:fill="FFFFFF"/>
        </w:rPr>
        <w:t>SkrytkaESP</w:t>
      </w:r>
      <w:proofErr w:type="spellEnd"/>
      <w:r>
        <w:rPr>
          <w:sz w:val="24"/>
          <w:szCs w:val="32"/>
          <w:shd w:val="clear" w:color="auto" w:fill="FFFFFF"/>
        </w:rPr>
        <w:t xml:space="preserve"> </w:t>
      </w:r>
      <w:r w:rsidRPr="00A51DD9">
        <w:rPr>
          <w:color w:val="333333"/>
          <w:sz w:val="24"/>
          <w:szCs w:val="32"/>
          <w:shd w:val="clear" w:color="auto" w:fill="FFFFFF"/>
        </w:rPr>
        <w:t xml:space="preserve">lub </w:t>
      </w:r>
      <w:r>
        <w:rPr>
          <w:color w:val="333333"/>
          <w:sz w:val="24"/>
          <w:szCs w:val="32"/>
          <w:shd w:val="clear" w:color="auto" w:fill="FFFFFF"/>
        </w:rPr>
        <w:t>złożyć w wersji papierowej</w:t>
      </w:r>
      <w:r w:rsidRPr="00A51DD9">
        <w:rPr>
          <w:color w:val="333333"/>
          <w:sz w:val="24"/>
          <w:szCs w:val="32"/>
          <w:shd w:val="clear" w:color="auto" w:fill="FFFFFF"/>
        </w:rPr>
        <w:t xml:space="preserve"> w Urzędzie Gminy w  Lini przy </w:t>
      </w:r>
      <w:r>
        <w:rPr>
          <w:color w:val="333333"/>
          <w:sz w:val="24"/>
          <w:szCs w:val="32"/>
          <w:shd w:val="clear" w:color="auto" w:fill="FFFFFF"/>
        </w:rPr>
        <w:br/>
      </w:r>
      <w:r w:rsidRPr="00A51DD9">
        <w:rPr>
          <w:color w:val="333333"/>
          <w:sz w:val="24"/>
          <w:szCs w:val="32"/>
          <w:shd w:val="clear" w:color="auto" w:fill="FFFFFF"/>
        </w:rPr>
        <w:t xml:space="preserve">ul. Turystycznej 15.  </w:t>
      </w:r>
    </w:p>
    <w:p w:rsidR="002B6CC3" w:rsidRPr="00A51DD9" w:rsidRDefault="002B6CC3" w:rsidP="002B6CC3">
      <w:pPr>
        <w:jc w:val="both"/>
        <w:rPr>
          <w:color w:val="333333"/>
          <w:sz w:val="24"/>
          <w:szCs w:val="32"/>
          <w:shd w:val="clear" w:color="auto" w:fill="FFFFFF"/>
        </w:rPr>
      </w:pPr>
      <w:r w:rsidRPr="00A51DD9">
        <w:rPr>
          <w:color w:val="333333"/>
          <w:sz w:val="24"/>
          <w:szCs w:val="32"/>
          <w:shd w:val="clear" w:color="auto" w:fill="FFFFFF"/>
        </w:rPr>
        <w:t xml:space="preserve"> </w:t>
      </w:r>
    </w:p>
    <w:p w:rsidR="002B6CC3" w:rsidRPr="00A51DD9" w:rsidRDefault="002B6CC3" w:rsidP="002B6CC3">
      <w:pPr>
        <w:jc w:val="both"/>
        <w:rPr>
          <w:color w:val="333333"/>
          <w:sz w:val="24"/>
          <w:szCs w:val="32"/>
          <w:shd w:val="clear" w:color="auto" w:fill="FFFFFF"/>
        </w:rPr>
      </w:pPr>
    </w:p>
    <w:p w:rsidR="002B6CC3" w:rsidRDefault="002B6CC3">
      <w:pPr>
        <w:pStyle w:val="Tekstpodstawowy"/>
        <w:spacing w:before="157"/>
        <w:ind w:left="6445" w:right="459" w:hanging="1714"/>
      </w:pPr>
    </w:p>
    <w:sectPr w:rsidR="002B6CC3">
      <w:pgSz w:w="11906" w:h="16838"/>
      <w:pgMar w:top="300" w:right="1300" w:bottom="280" w:left="13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9981CC3"/>
    <w:multiLevelType w:val="hybridMultilevel"/>
    <w:tmpl w:val="5A2A51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EB6E26"/>
    <w:multiLevelType w:val="hybridMultilevel"/>
    <w:tmpl w:val="DC924A82"/>
    <w:lvl w:ilvl="0" w:tplc="04150011">
      <w:start w:val="1"/>
      <w:numFmt w:val="decimal"/>
      <w:lvlText w:val="%1)"/>
      <w:lvlJc w:val="left"/>
      <w:pPr>
        <w:ind w:left="476" w:hanging="360"/>
      </w:p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5" w15:restartNumberingAfterBreak="0">
    <w:nsid w:val="3F165FD3"/>
    <w:multiLevelType w:val="hybridMultilevel"/>
    <w:tmpl w:val="926C9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7"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8" w15:restartNumberingAfterBreak="0">
    <w:nsid w:val="60486C67"/>
    <w:multiLevelType w:val="hybridMultilevel"/>
    <w:tmpl w:val="AE24248A"/>
    <w:lvl w:ilvl="0" w:tplc="5282A45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60806BBD"/>
    <w:multiLevelType w:val="hybridMultilevel"/>
    <w:tmpl w:val="FA06714C"/>
    <w:lvl w:ilvl="0" w:tplc="04150011">
      <w:start w:val="1"/>
      <w:numFmt w:val="decimal"/>
      <w:lvlText w:val="%1)"/>
      <w:lvlJc w:val="left"/>
      <w:pPr>
        <w:ind w:left="476" w:hanging="360"/>
      </w:p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0" w15:restartNumberingAfterBreak="0">
    <w:nsid w:val="759F372A"/>
    <w:multiLevelType w:val="hybridMultilevel"/>
    <w:tmpl w:val="1DAE0EA0"/>
    <w:lvl w:ilvl="0" w:tplc="001C89A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7ACC3732"/>
    <w:multiLevelType w:val="hybridMultilevel"/>
    <w:tmpl w:val="AC721D4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FB57E6"/>
    <w:multiLevelType w:val="hybridMultilevel"/>
    <w:tmpl w:val="D96CB38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2"/>
  </w:num>
  <w:num w:numId="6">
    <w:abstractNumId w:val="3"/>
  </w:num>
  <w:num w:numId="7">
    <w:abstractNumId w:val="10"/>
  </w:num>
  <w:num w:numId="8">
    <w:abstractNumId w:val="4"/>
  </w:num>
  <w:num w:numId="9">
    <w:abstractNumId w:val="5"/>
  </w:num>
  <w:num w:numId="10">
    <w:abstractNumId w:val="9"/>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D804051D-FAD0-4DF6-947F-8F347C00B273}"/>
  </w:docVars>
  <w:rsids>
    <w:rsidRoot w:val="00133680"/>
    <w:rsid w:val="00024044"/>
    <w:rsid w:val="00133680"/>
    <w:rsid w:val="00136F61"/>
    <w:rsid w:val="001377F7"/>
    <w:rsid w:val="001B6C03"/>
    <w:rsid w:val="00221E9C"/>
    <w:rsid w:val="0025463A"/>
    <w:rsid w:val="00294540"/>
    <w:rsid w:val="002B6CC3"/>
    <w:rsid w:val="00362C61"/>
    <w:rsid w:val="0039358F"/>
    <w:rsid w:val="00407DEC"/>
    <w:rsid w:val="0043651D"/>
    <w:rsid w:val="004E2F1F"/>
    <w:rsid w:val="00542871"/>
    <w:rsid w:val="00551FE8"/>
    <w:rsid w:val="005B1B32"/>
    <w:rsid w:val="006A1BC0"/>
    <w:rsid w:val="006F4902"/>
    <w:rsid w:val="00703AEA"/>
    <w:rsid w:val="00733760"/>
    <w:rsid w:val="007B7A6C"/>
    <w:rsid w:val="0081587B"/>
    <w:rsid w:val="0082764E"/>
    <w:rsid w:val="008C13A4"/>
    <w:rsid w:val="008C197D"/>
    <w:rsid w:val="008F5234"/>
    <w:rsid w:val="00A04D6D"/>
    <w:rsid w:val="00A10560"/>
    <w:rsid w:val="00A223D4"/>
    <w:rsid w:val="00AA0858"/>
    <w:rsid w:val="00AD5D3A"/>
    <w:rsid w:val="00AF3564"/>
    <w:rsid w:val="00B159DF"/>
    <w:rsid w:val="00B8682F"/>
    <w:rsid w:val="00CF5709"/>
    <w:rsid w:val="00D529B4"/>
    <w:rsid w:val="00DD6BBA"/>
    <w:rsid w:val="00DF19E9"/>
    <w:rsid w:val="00E152FF"/>
    <w:rsid w:val="00E45FCF"/>
    <w:rsid w:val="00FB315A"/>
    <w:rsid w:val="00FC10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277C7-0D8D-4DA8-BE39-97F6659D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paragraph" w:styleId="Tekstdymka">
    <w:name w:val="Balloon Text"/>
    <w:basedOn w:val="Normalny"/>
    <w:link w:val="TekstdymkaZnak"/>
    <w:uiPriority w:val="99"/>
    <w:semiHidden/>
    <w:unhideWhenUsed/>
    <w:rsid w:val="00DD6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6BBA"/>
    <w:rPr>
      <w:rFonts w:ascii="Segoe UI" w:eastAsia="Times New Roman" w:hAnsi="Segoe UI" w:cs="Segoe UI"/>
      <w:sz w:val="18"/>
      <w:szCs w:val="18"/>
      <w:lang w:val="pl-PL"/>
    </w:rPr>
  </w:style>
  <w:style w:type="character" w:styleId="Hipercze">
    <w:name w:val="Hyperlink"/>
    <w:basedOn w:val="Domylnaczcionkaakapitu"/>
    <w:uiPriority w:val="99"/>
    <w:unhideWhenUsed/>
    <w:rsid w:val="007337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722558">
      <w:bodyDiv w:val="1"/>
      <w:marLeft w:val="0"/>
      <w:marRight w:val="0"/>
      <w:marTop w:val="0"/>
      <w:marBottom w:val="0"/>
      <w:divBdr>
        <w:top w:val="none" w:sz="0" w:space="0" w:color="auto"/>
        <w:left w:val="none" w:sz="0" w:space="0" w:color="auto"/>
        <w:bottom w:val="none" w:sz="0" w:space="0" w:color="auto"/>
        <w:right w:val="none" w:sz="0" w:space="0" w:color="auto"/>
      </w:divBdr>
    </w:div>
    <w:div w:id="177126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celaria@gminalinia.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D804051D-FAD0-4DF6-947F-8F347C00B27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1280</Words>
  <Characters>7680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Sekretarz</cp:lastModifiedBy>
  <cp:revision>28</cp:revision>
  <cp:lastPrinted>2022-11-21T06:44:00Z</cp:lastPrinted>
  <dcterms:created xsi:type="dcterms:W3CDTF">2022-11-03T14:29:00Z</dcterms:created>
  <dcterms:modified xsi:type="dcterms:W3CDTF">2022-11-21T06:50:00Z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